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26" w:rsidRDefault="00F3010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154940</wp:posOffset>
                </wp:positionV>
                <wp:extent cx="9772627" cy="7025640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27" cy="702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DAB" w:rsidRDefault="00076DAB" w:rsidP="00076DAB">
                            <w:pPr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</w:p>
                          <w:p w:rsidR="00076DAB" w:rsidRDefault="00076DAB" w:rsidP="002B4A42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</w:p>
                          <w:p w:rsidR="002B4A42" w:rsidRDefault="002B4A42" w:rsidP="002B4A42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F3010D">
                              <w:rPr>
                                <w:sz w:val="72"/>
                                <w:szCs w:val="72"/>
                                <w:lang w:val="es-ES"/>
                              </w:rPr>
                              <w:t>Certifico que:</w:t>
                            </w: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 xml:space="preserve"> [Nombre],[Apellido]</w:t>
                            </w:r>
                          </w:p>
                          <w:p w:rsidR="002B4A42" w:rsidRDefault="002B4A42" w:rsidP="002B4A42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 xml:space="preserve">DNI:[DNI] </w:t>
                            </w:r>
                          </w:p>
                          <w:p w:rsidR="00902B24" w:rsidRDefault="0085086A" w:rsidP="00CE7008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ha asistid</w:t>
                            </w:r>
                            <w:r w:rsidR="00902B24">
                              <w:rPr>
                                <w:sz w:val="40"/>
                                <w:szCs w:val="40"/>
                                <w:lang w:val="es-ES"/>
                              </w:rPr>
                              <w:t>o a</w:t>
                            </w:r>
                            <w:r w:rsidR="00F3010D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l encuentro: </w:t>
                            </w:r>
                            <w:r w:rsidR="00F3010D" w:rsidRPr="00406663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“</w:t>
                            </w:r>
                            <w:r w:rsidR="00B57C5B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Transformando Datos en Acción: SDMX. Experiencias de GIS y Estadísticas en la Implementación de Estándares Globales</w:t>
                            </w:r>
                            <w:r w:rsidR="00F3010D" w:rsidRPr="00406663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”</w:t>
                            </w:r>
                            <w:r w:rsidR="00406663" w:rsidRPr="00406663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="00B57C5B">
                              <w:rPr>
                                <w:sz w:val="40"/>
                                <w:szCs w:val="40"/>
                                <w:lang w:val="es-ES"/>
                              </w:rPr>
                              <w:t>dictado por Ariel Anthieni (CEO Kan Territory &amp; IT)</w:t>
                            </w:r>
                            <w:r w:rsidR="00A01AAE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, </w:t>
                            </w:r>
                            <w:r w:rsidR="00B57C5B">
                              <w:rPr>
                                <w:sz w:val="40"/>
                                <w:szCs w:val="40"/>
                                <w:lang w:val="es-ES"/>
                              </w:rPr>
                              <w:t>el martes 10 de octubre de 2023</w:t>
                            </w:r>
                            <w:r w:rsidR="00A01AAE" w:rsidRPr="00A01AAE">
                              <w:rPr>
                                <w:sz w:val="40"/>
                                <w:szCs w:val="40"/>
                                <w:lang w:val="es-ES"/>
                              </w:rPr>
                              <w:t>. Duración: 1 hora 30 minutos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. </w:t>
                            </w:r>
                          </w:p>
                          <w:p w:rsidR="00552BFF" w:rsidRDefault="00A01AAE" w:rsidP="00902B24">
                            <w:pPr>
                              <w:spacing w:after="600"/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Este evento forma parte del c</w:t>
                            </w:r>
                            <w:r w:rsidR="00902B24">
                              <w:rPr>
                                <w:sz w:val="40"/>
                                <w:szCs w:val="40"/>
                                <w:lang w:val="es-ES"/>
                              </w:rPr>
                              <w:t>iclo de D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esarrollo de </w:t>
                            </w:r>
                            <w:r w:rsidR="00902B24">
                              <w:rPr>
                                <w:sz w:val="40"/>
                                <w:szCs w:val="40"/>
                                <w:lang w:val="es-ES"/>
                              </w:rPr>
                              <w:t>C</w:t>
                            </w:r>
                            <w:r w:rsidR="00CE7008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apacidades organizado por </w:t>
                            </w:r>
                            <w:r w:rsidR="00B57C5B">
                              <w:rPr>
                                <w:sz w:val="40"/>
                                <w:szCs w:val="40"/>
                                <w:lang w:val="es-ES"/>
                              </w:rPr>
                              <w:t>el Subgrupo de Academia y Ciencia “Ciclo de Desarr</w:t>
                            </w:r>
                            <w:r w:rsidR="00076DAB">
                              <w:rPr>
                                <w:sz w:val="40"/>
                                <w:szCs w:val="40"/>
                                <w:lang w:val="es-ES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="00B57C5B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llo de Capacidades”, </w:t>
                            </w:r>
                            <w:r w:rsidR="00CE7008">
                              <w:rPr>
                                <w:sz w:val="40"/>
                                <w:szCs w:val="40"/>
                                <w:lang w:val="es-ES"/>
                              </w:rPr>
                              <w:t>los C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>oordinadores de</w:t>
                            </w:r>
                            <w:r w:rsidR="00CE7008">
                              <w:rPr>
                                <w:sz w:val="40"/>
                                <w:szCs w:val="40"/>
                                <w:lang w:val="es-ES"/>
                              </w:rPr>
                              <w:t>l Grupo de Trabajo de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Academia y Ciencia y Represen</w:t>
                            </w:r>
                            <w:r w:rsidR="00B57C5B">
                              <w:rPr>
                                <w:sz w:val="40"/>
                                <w:szCs w:val="40"/>
                                <w:lang w:val="es-ES"/>
                              </w:rPr>
                              <w:t>tantes de Universidades adheridas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="00B57C5B">
                              <w:rPr>
                                <w:sz w:val="40"/>
                                <w:szCs w:val="40"/>
                                <w:lang w:val="es-ES"/>
                              </w:rPr>
                              <w:t>a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IDERA.</w:t>
                            </w:r>
                            <w:r w:rsidR="00CE7008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:rsidR="002B4A42" w:rsidRDefault="00552BFF" w:rsidP="00552BF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:rsidR="00076DAB" w:rsidRDefault="002B4A42" w:rsidP="00552BF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    </w:t>
                            </w:r>
                            <w:r w:rsid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</w:t>
                            </w:r>
                          </w:p>
                          <w:p w:rsidR="00552BFF" w:rsidRPr="00552BFF" w:rsidRDefault="00076DAB" w:rsidP="00552BF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552BFF" w:rsidRP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>Agrim. Sergio CIMBARO</w:t>
                            </w:r>
                          </w:p>
                          <w:p w:rsidR="00552BFF" w:rsidRPr="00552BFF" w:rsidRDefault="00552BFF" w:rsidP="00552BF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>Director Ejecutivo de IDERA</w:t>
                            </w:r>
                          </w:p>
                          <w:p w:rsidR="00552BFF" w:rsidRPr="00406663" w:rsidRDefault="00552BFF" w:rsidP="00CE7008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406663" w:rsidRPr="00406663" w:rsidRDefault="00406663" w:rsidP="004066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9.45pt;margin-top:12.2pt;width:769.5pt;height:5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" filled="f" stroked="f" strokeweight=".5pt">
                <v:textbox>
                  <w:txbxContent>
                    <w:p w:rsidR="00076DAB" w:rsidRDefault="00076DAB" w:rsidP="00076DAB">
                      <w:pPr>
                        <w:rPr>
                          <w:sz w:val="72"/>
                          <w:szCs w:val="72"/>
                          <w:lang w:val="es-ES"/>
                        </w:rPr>
                      </w:pPr>
                    </w:p>
                    <w:p w:rsidR="00076DAB" w:rsidRDefault="00076DAB" w:rsidP="002B4A42">
                      <w:pPr>
                        <w:jc w:val="center"/>
                        <w:rPr>
                          <w:sz w:val="72"/>
                          <w:szCs w:val="72"/>
                          <w:lang w:val="es-ES"/>
                        </w:rPr>
                      </w:pPr>
                    </w:p>
                    <w:p w:rsidR="002B4A42" w:rsidRDefault="002B4A42" w:rsidP="002B4A42">
                      <w:pPr>
                        <w:jc w:val="center"/>
                        <w:rPr>
                          <w:sz w:val="72"/>
                          <w:szCs w:val="72"/>
                          <w:lang w:val="es-ES"/>
                        </w:rPr>
                      </w:pPr>
                      <w:r w:rsidRPr="00F3010D">
                        <w:rPr>
                          <w:sz w:val="72"/>
                          <w:szCs w:val="72"/>
                          <w:lang w:val="es-ES"/>
                        </w:rPr>
                        <w:t>Certifico que:</w:t>
                      </w:r>
                      <w:r>
                        <w:rPr>
                          <w:sz w:val="72"/>
                          <w:szCs w:val="72"/>
                          <w:lang w:val="es-ES"/>
                        </w:rPr>
                        <w:t xml:space="preserve"> [Nombre],[Apellido]</w:t>
                      </w:r>
                    </w:p>
                    <w:p w:rsidR="002B4A42" w:rsidRDefault="002B4A42" w:rsidP="002B4A42">
                      <w:pPr>
                        <w:jc w:val="center"/>
                        <w:rPr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sz w:val="72"/>
                          <w:szCs w:val="72"/>
                          <w:lang w:val="es-ES"/>
                        </w:rPr>
                        <w:t xml:space="preserve">DNI:[DNI] </w:t>
                      </w:r>
                    </w:p>
                    <w:p w:rsidR="00902B24" w:rsidRDefault="0085086A" w:rsidP="00CE7008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ha asistid</w:t>
                      </w:r>
                      <w:r w:rsidR="00902B24">
                        <w:rPr>
                          <w:sz w:val="40"/>
                          <w:szCs w:val="40"/>
                          <w:lang w:val="es-ES"/>
                        </w:rPr>
                        <w:t>o a</w:t>
                      </w:r>
                      <w:r w:rsidR="00F3010D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l encuentro: </w:t>
                      </w:r>
                      <w:r w:rsidR="00F3010D" w:rsidRPr="00406663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>“</w:t>
                      </w:r>
                      <w:r w:rsidR="00B57C5B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>Transformando Datos en Acción: SDMX. Experiencias de GIS y Estadísticas en la Implementación de Estándares Globales</w:t>
                      </w:r>
                      <w:r w:rsidR="00F3010D" w:rsidRPr="00406663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>”</w:t>
                      </w:r>
                      <w:r w:rsidR="00406663" w:rsidRPr="00406663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="00B57C5B">
                        <w:rPr>
                          <w:sz w:val="40"/>
                          <w:szCs w:val="40"/>
                          <w:lang w:val="es-ES"/>
                        </w:rPr>
                        <w:t>dictado por Ariel Anthieni (CEO Kan Territory &amp; IT)</w:t>
                      </w:r>
                      <w:r w:rsidR="00A01AAE">
                        <w:rPr>
                          <w:sz w:val="40"/>
                          <w:szCs w:val="40"/>
                          <w:lang w:val="es-ES"/>
                        </w:rPr>
                        <w:t xml:space="preserve">, </w:t>
                      </w:r>
                      <w:r w:rsidR="00B57C5B">
                        <w:rPr>
                          <w:sz w:val="40"/>
                          <w:szCs w:val="40"/>
                          <w:lang w:val="es-ES"/>
                        </w:rPr>
                        <w:t>el martes 10 de octubre de 2023</w:t>
                      </w:r>
                      <w:r w:rsidR="00A01AAE" w:rsidRPr="00A01AAE">
                        <w:rPr>
                          <w:sz w:val="40"/>
                          <w:szCs w:val="40"/>
                          <w:lang w:val="es-ES"/>
                        </w:rPr>
                        <w:t>. Duración: 1 hora 30 minutos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. </w:t>
                      </w:r>
                    </w:p>
                    <w:p w:rsidR="00552BFF" w:rsidRDefault="00A01AAE" w:rsidP="00902B24">
                      <w:pPr>
                        <w:spacing w:after="600"/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Este evento forma parte del c</w:t>
                      </w:r>
                      <w:r w:rsidR="00902B24">
                        <w:rPr>
                          <w:sz w:val="40"/>
                          <w:szCs w:val="40"/>
                          <w:lang w:val="es-ES"/>
                        </w:rPr>
                        <w:t>iclo de D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esarrollo de </w:t>
                      </w:r>
                      <w:r w:rsidR="00902B24">
                        <w:rPr>
                          <w:sz w:val="40"/>
                          <w:szCs w:val="40"/>
                          <w:lang w:val="es-ES"/>
                        </w:rPr>
                        <w:t>C</w:t>
                      </w:r>
                      <w:r w:rsidR="00CE7008">
                        <w:rPr>
                          <w:sz w:val="40"/>
                          <w:szCs w:val="40"/>
                          <w:lang w:val="es-ES"/>
                        </w:rPr>
                        <w:t xml:space="preserve">apacidades organizado por </w:t>
                      </w:r>
                      <w:r w:rsidR="00B57C5B">
                        <w:rPr>
                          <w:sz w:val="40"/>
                          <w:szCs w:val="40"/>
                          <w:lang w:val="es-ES"/>
                        </w:rPr>
                        <w:t>el Subgrupo de Academia y Ciencia “Ciclo de Desarr</w:t>
                      </w:r>
                      <w:r w:rsidR="00076DAB">
                        <w:rPr>
                          <w:sz w:val="40"/>
                          <w:szCs w:val="40"/>
                          <w:lang w:val="es-ES"/>
                        </w:rPr>
                        <w:t>a</w:t>
                      </w:r>
                      <w:bookmarkStart w:id="1" w:name="_GoBack"/>
                      <w:bookmarkEnd w:id="1"/>
                      <w:r w:rsidR="00B57C5B">
                        <w:rPr>
                          <w:sz w:val="40"/>
                          <w:szCs w:val="40"/>
                          <w:lang w:val="es-ES"/>
                        </w:rPr>
                        <w:t xml:space="preserve">llo de Capacidades”, </w:t>
                      </w:r>
                      <w:r w:rsidR="00CE7008">
                        <w:rPr>
                          <w:sz w:val="40"/>
                          <w:szCs w:val="40"/>
                          <w:lang w:val="es-ES"/>
                        </w:rPr>
                        <w:t>los C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>oordinadores de</w:t>
                      </w:r>
                      <w:r w:rsidR="00CE7008">
                        <w:rPr>
                          <w:sz w:val="40"/>
                          <w:szCs w:val="40"/>
                          <w:lang w:val="es-ES"/>
                        </w:rPr>
                        <w:t>l Grupo de Trabajo de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Academia y Ciencia y Represen</w:t>
                      </w:r>
                      <w:r w:rsidR="00B57C5B">
                        <w:rPr>
                          <w:sz w:val="40"/>
                          <w:szCs w:val="40"/>
                          <w:lang w:val="es-ES"/>
                        </w:rPr>
                        <w:t>tantes de Universidades adheridas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="00B57C5B">
                        <w:rPr>
                          <w:sz w:val="40"/>
                          <w:szCs w:val="40"/>
                          <w:lang w:val="es-ES"/>
                        </w:rPr>
                        <w:t>a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IDERA.</w:t>
                      </w:r>
                      <w:r w:rsidR="00CE7008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:rsidR="002B4A42" w:rsidRDefault="00552BFF" w:rsidP="00552BF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</w:t>
                      </w:r>
                    </w:p>
                    <w:p w:rsidR="00076DAB" w:rsidRDefault="002B4A42" w:rsidP="00552BF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    </w:t>
                      </w:r>
                      <w:r w:rsidR="00552BFF">
                        <w:rPr>
                          <w:sz w:val="32"/>
                          <w:szCs w:val="32"/>
                          <w:lang w:val="es-ES"/>
                        </w:rPr>
                        <w:t xml:space="preserve">            </w:t>
                      </w:r>
                    </w:p>
                    <w:p w:rsidR="00552BFF" w:rsidRPr="00552BFF" w:rsidRDefault="00076DAB" w:rsidP="00552BF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                  </w:t>
                      </w:r>
                      <w:r w:rsidR="00552BFF" w:rsidRPr="00552BFF">
                        <w:rPr>
                          <w:sz w:val="32"/>
                          <w:szCs w:val="32"/>
                          <w:lang w:val="es-ES"/>
                        </w:rPr>
                        <w:t>Agrim. Sergio CIMBARO</w:t>
                      </w:r>
                    </w:p>
                    <w:p w:rsidR="00552BFF" w:rsidRPr="00552BFF" w:rsidRDefault="00552BFF" w:rsidP="00552BF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                </w:t>
                      </w:r>
                      <w:r w:rsidRPr="00552BFF">
                        <w:rPr>
                          <w:sz w:val="32"/>
                          <w:szCs w:val="32"/>
                          <w:lang w:val="es-ES"/>
                        </w:rPr>
                        <w:t>Director Ejecutivo de IDERA</w:t>
                      </w:r>
                    </w:p>
                    <w:p w:rsidR="00552BFF" w:rsidRPr="00406663" w:rsidRDefault="00552BFF" w:rsidP="00CE7008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  <w:p w:rsidR="00406663" w:rsidRPr="00406663" w:rsidRDefault="00406663" w:rsidP="00406663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6DAB">
        <w:rPr>
          <w:noProof/>
          <w:lang w:eastAsia="es-AR"/>
        </w:rPr>
        <w:drawing>
          <wp:inline distT="0" distB="0" distL="0" distR="0">
            <wp:extent cx="10043160" cy="7025640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ndo40flyerSDM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284" cy="702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D26" w:rsidSect="00F3010D">
      <w:pgSz w:w="16838" w:h="11906" w:orient="landscape"/>
      <w:pgMar w:top="284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D"/>
    <w:rsid w:val="00076DAB"/>
    <w:rsid w:val="000B0851"/>
    <w:rsid w:val="00212C6C"/>
    <w:rsid w:val="00226755"/>
    <w:rsid w:val="002B4A42"/>
    <w:rsid w:val="00406663"/>
    <w:rsid w:val="004E0703"/>
    <w:rsid w:val="00552BFF"/>
    <w:rsid w:val="0085086A"/>
    <w:rsid w:val="00902B24"/>
    <w:rsid w:val="00A01AAE"/>
    <w:rsid w:val="00AE50CB"/>
    <w:rsid w:val="00B57C5B"/>
    <w:rsid w:val="00CE7008"/>
    <w:rsid w:val="00D51484"/>
    <w:rsid w:val="00F3010D"/>
    <w:rsid w:val="00F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C812"/>
  <w15:chartTrackingRefBased/>
  <w15:docId w15:val="{5EF56F64-9282-4235-94DB-894F779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2023-10-11T14:00:00Z</dcterms:created>
  <dcterms:modified xsi:type="dcterms:W3CDTF">2023-10-11T14:00:00Z</dcterms:modified>
</cp:coreProperties>
</file>