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C81" w:rsidRDefault="00745C81" w:rsidP="00CF33AF">
      <w:pPr>
        <w:pStyle w:val="Heading1"/>
        <w:spacing w:before="91"/>
        <w:ind w:left="825" w:right="830"/>
        <w:jc w:val="center"/>
      </w:pPr>
    </w:p>
    <w:p w:rsidR="00745C81" w:rsidRDefault="00745C81" w:rsidP="00CF33AF">
      <w:pPr>
        <w:pStyle w:val="Heading1"/>
        <w:spacing w:before="91"/>
        <w:ind w:left="825" w:right="830"/>
        <w:jc w:val="center"/>
      </w:pPr>
    </w:p>
    <w:p w:rsidR="00745C81" w:rsidRDefault="00745C81" w:rsidP="00CF33AF">
      <w:pPr>
        <w:pStyle w:val="Heading1"/>
        <w:spacing w:before="91"/>
        <w:ind w:left="825" w:right="830"/>
        <w:jc w:val="center"/>
      </w:pPr>
    </w:p>
    <w:p w:rsidR="00CF33AF" w:rsidRDefault="00CF33AF" w:rsidP="00CF33AF">
      <w:pPr>
        <w:pStyle w:val="Heading1"/>
        <w:spacing w:before="91"/>
        <w:ind w:left="825" w:right="830"/>
        <w:jc w:val="center"/>
      </w:pPr>
      <w:r>
        <w:t>ANÁLISIS DE VARIABILIDAD DE SUPERFICIES DE AGUA UTILIZANDO IMÁGENES SENTINEL-2</w:t>
      </w:r>
    </w:p>
    <w:p w:rsidR="00CF33AF" w:rsidRDefault="00745C81" w:rsidP="00CF33AF">
      <w:pPr>
        <w:pStyle w:val="Heading1"/>
        <w:spacing w:before="91"/>
        <w:ind w:left="825" w:right="830"/>
        <w:jc w:val="center"/>
      </w:pPr>
      <w:r>
        <w:t xml:space="preserve">CASO DE ESTUDIO: </w:t>
      </w:r>
      <w:r w:rsidR="00CF33AF">
        <w:t>EMBALSE LAS PIRQUITAS</w:t>
      </w:r>
    </w:p>
    <w:p w:rsidR="00CF33AF" w:rsidRDefault="00CF33AF" w:rsidP="00CF33AF">
      <w:pPr>
        <w:pStyle w:val="Heading1"/>
        <w:spacing w:before="91"/>
        <w:ind w:left="825" w:right="830"/>
        <w:jc w:val="center"/>
      </w:pPr>
    </w:p>
    <w:p w:rsidR="00CF33AF" w:rsidRDefault="00CF33AF" w:rsidP="00745C81">
      <w:pPr>
        <w:spacing w:after="0" w:line="240" w:lineRule="auto"/>
        <w:jc w:val="center"/>
        <w:rPr>
          <w:rFonts w:ascii="Microsoft Sans Serif" w:eastAsia="Microsoft Sans Serif" w:hAnsi="Microsoft Sans Serif" w:cs="Microsoft Sans Serif"/>
          <w:vertAlign w:val="superscript"/>
          <w:lang w:val="es-ES"/>
        </w:rPr>
      </w:pPr>
      <w:r>
        <w:rPr>
          <w:rFonts w:ascii="Microsoft Sans Serif" w:eastAsia="Microsoft Sans Serif" w:hAnsi="Microsoft Sans Serif" w:cs="Microsoft Sans Serif"/>
          <w:lang w:val="es-ES"/>
        </w:rPr>
        <w:t>Guillermo Bellante</w:t>
      </w:r>
      <w:r>
        <w:rPr>
          <w:rFonts w:ascii="Microsoft Sans Serif" w:eastAsia="Microsoft Sans Serif" w:hAnsi="Microsoft Sans Serif" w:cs="Microsoft Sans Serif"/>
          <w:vertAlign w:val="superscript"/>
          <w:lang w:val="es-ES"/>
        </w:rPr>
        <w:t>1</w:t>
      </w:r>
      <w:r>
        <w:rPr>
          <w:rFonts w:ascii="Microsoft Sans Serif" w:eastAsia="Microsoft Sans Serif" w:hAnsi="Microsoft Sans Serif" w:cs="Microsoft Sans Serif"/>
          <w:lang w:val="es-ES"/>
        </w:rPr>
        <w:t>; Rodrigo Franco</w:t>
      </w:r>
      <w:r>
        <w:rPr>
          <w:rFonts w:ascii="Microsoft Sans Serif" w:eastAsia="Microsoft Sans Serif" w:hAnsi="Microsoft Sans Serif" w:cs="Microsoft Sans Serif"/>
          <w:vertAlign w:val="superscript"/>
          <w:lang w:val="es-ES"/>
        </w:rPr>
        <w:t>1</w:t>
      </w:r>
      <w:r>
        <w:rPr>
          <w:rFonts w:ascii="Microsoft Sans Serif" w:eastAsia="Microsoft Sans Serif" w:hAnsi="Microsoft Sans Serif" w:cs="Microsoft Sans Serif"/>
          <w:lang w:val="es-ES"/>
        </w:rPr>
        <w:t>;  Marcela Elizabeth Montivero</w:t>
      </w:r>
      <w:r>
        <w:rPr>
          <w:rFonts w:ascii="Microsoft Sans Serif" w:eastAsia="Microsoft Sans Serif" w:hAnsi="Microsoft Sans Serif" w:cs="Microsoft Sans Serif"/>
          <w:vertAlign w:val="superscript"/>
          <w:lang w:val="es-ES"/>
        </w:rPr>
        <w:t>1</w:t>
      </w:r>
      <w:r>
        <w:rPr>
          <w:rFonts w:ascii="Microsoft Sans Serif" w:eastAsia="Microsoft Sans Serif" w:hAnsi="Microsoft Sans Serif" w:cs="Microsoft Sans Serif"/>
          <w:lang w:val="es-ES"/>
        </w:rPr>
        <w:t>; María de los Ángeles Luna</w:t>
      </w:r>
      <w:r>
        <w:rPr>
          <w:rFonts w:ascii="Microsoft Sans Serif" w:eastAsia="Microsoft Sans Serif" w:hAnsi="Microsoft Sans Serif" w:cs="Microsoft Sans Serif"/>
          <w:vertAlign w:val="superscript"/>
          <w:lang w:val="es-ES"/>
        </w:rPr>
        <w:t>1</w:t>
      </w:r>
      <w:r>
        <w:rPr>
          <w:rFonts w:ascii="Microsoft Sans Serif" w:eastAsia="Microsoft Sans Serif" w:hAnsi="Microsoft Sans Serif" w:cs="Microsoft Sans Serif"/>
          <w:lang w:val="es-ES"/>
        </w:rPr>
        <w:t xml:space="preserve">; </w:t>
      </w:r>
      <w:proofErr w:type="spellStart"/>
      <w:r>
        <w:rPr>
          <w:rFonts w:ascii="Microsoft Sans Serif" w:eastAsia="Microsoft Sans Serif" w:hAnsi="Microsoft Sans Serif" w:cs="Microsoft Sans Serif"/>
          <w:lang w:val="es-ES"/>
        </w:rPr>
        <w:t>Erlinda</w:t>
      </w:r>
      <w:proofErr w:type="spellEnd"/>
      <w:r>
        <w:rPr>
          <w:rFonts w:ascii="Microsoft Sans Serif" w:eastAsia="Microsoft Sans Serif" w:hAnsi="Microsoft Sans Serif" w:cs="Microsoft Sans Serif"/>
          <w:lang w:val="es-ES"/>
        </w:rPr>
        <w:t xml:space="preserve"> del Valle Ortiz</w:t>
      </w:r>
      <w:r>
        <w:rPr>
          <w:rFonts w:ascii="Microsoft Sans Serif" w:eastAsia="Microsoft Sans Serif" w:hAnsi="Microsoft Sans Serif" w:cs="Microsoft Sans Serif"/>
          <w:vertAlign w:val="superscript"/>
          <w:lang w:val="es-ES"/>
        </w:rPr>
        <w:t>1</w:t>
      </w:r>
      <w:r>
        <w:rPr>
          <w:rFonts w:ascii="Microsoft Sans Serif" w:eastAsia="Microsoft Sans Serif" w:hAnsi="Microsoft Sans Serif" w:cs="Microsoft Sans Serif"/>
          <w:lang w:val="es-ES"/>
        </w:rPr>
        <w:t>; Marcelo Savio</w:t>
      </w:r>
      <w:r>
        <w:rPr>
          <w:rFonts w:ascii="Microsoft Sans Serif" w:eastAsia="Microsoft Sans Serif" w:hAnsi="Microsoft Sans Serif" w:cs="Microsoft Sans Serif"/>
          <w:vertAlign w:val="superscript"/>
          <w:lang w:val="es-ES"/>
        </w:rPr>
        <w:t>1</w:t>
      </w:r>
    </w:p>
    <w:p w:rsidR="00745C81" w:rsidRPr="00CF33AF" w:rsidRDefault="00745C81" w:rsidP="00745C81">
      <w:pPr>
        <w:spacing w:after="0" w:line="240" w:lineRule="auto"/>
        <w:jc w:val="center"/>
        <w:rPr>
          <w:rFonts w:ascii="Microsoft Sans Serif" w:eastAsia="Microsoft Sans Serif" w:hAnsi="Microsoft Sans Serif" w:cs="Microsoft Sans Serif"/>
          <w:vertAlign w:val="superscript"/>
          <w:lang w:val="es-ES"/>
        </w:rPr>
      </w:pPr>
    </w:p>
    <w:p w:rsidR="00CF33AF" w:rsidRDefault="00745C81" w:rsidP="00745C81">
      <w:pPr>
        <w:spacing w:after="0" w:line="240" w:lineRule="auto"/>
        <w:jc w:val="center"/>
        <w:rPr>
          <w:rFonts w:ascii="Microsoft Sans Serif" w:eastAsia="Microsoft Sans Serif" w:hAnsi="Microsoft Sans Serif" w:cs="Microsoft Sans Serif"/>
          <w:lang w:val="es-ES"/>
        </w:rPr>
      </w:pPr>
      <w:r>
        <w:rPr>
          <w:rFonts w:ascii="Microsoft Sans Serif" w:eastAsia="Microsoft Sans Serif" w:hAnsi="Microsoft Sans Serif" w:cs="Microsoft Sans Serif"/>
          <w:vertAlign w:val="superscript"/>
          <w:lang w:val="es-ES"/>
        </w:rPr>
        <w:t>1</w:t>
      </w:r>
      <w:r w:rsidRPr="00745C81">
        <w:rPr>
          <w:rFonts w:ascii="Microsoft Sans Serif" w:eastAsia="Microsoft Sans Serif" w:hAnsi="Microsoft Sans Serif" w:cs="Microsoft Sans Serif"/>
          <w:lang w:val="es-ES"/>
        </w:rPr>
        <w:t>Facultad de Tecnología y Ciencias Aplicadas (</w:t>
      </w:r>
      <w:proofErr w:type="spellStart"/>
      <w:r w:rsidRPr="00745C81">
        <w:rPr>
          <w:rFonts w:ascii="Microsoft Sans Serif" w:eastAsia="Microsoft Sans Serif" w:hAnsi="Microsoft Sans Serif" w:cs="Microsoft Sans Serif"/>
          <w:lang w:val="es-ES"/>
        </w:rPr>
        <w:t>FTyCA</w:t>
      </w:r>
      <w:proofErr w:type="spellEnd"/>
      <w:r w:rsidRPr="00745C81">
        <w:rPr>
          <w:rFonts w:ascii="Microsoft Sans Serif" w:eastAsia="Microsoft Sans Serif" w:hAnsi="Microsoft Sans Serif" w:cs="Microsoft Sans Serif"/>
          <w:lang w:val="es-ES"/>
        </w:rPr>
        <w:t>) – Universidad Nacional de Catamarca, Av. Maximio Victoria 55, Catamarca, Argentina</w:t>
      </w:r>
      <w:r w:rsidR="00CF33AF" w:rsidRPr="00CF33AF">
        <w:rPr>
          <w:rFonts w:ascii="Microsoft Sans Serif" w:eastAsia="Microsoft Sans Serif" w:hAnsi="Microsoft Sans Serif" w:cs="Microsoft Sans Serif"/>
          <w:lang w:val="es-ES"/>
        </w:rPr>
        <w:t>.</w:t>
      </w:r>
    </w:p>
    <w:p w:rsidR="00745C81" w:rsidRDefault="00745C81" w:rsidP="00745C81">
      <w:pPr>
        <w:pBdr>
          <w:top w:val="nil"/>
          <w:left w:val="nil"/>
          <w:bottom w:val="nil"/>
          <w:right w:val="nil"/>
          <w:between w:val="nil"/>
        </w:pBdr>
        <w:spacing w:after="0" w:line="240" w:lineRule="auto"/>
        <w:jc w:val="center"/>
        <w:rPr>
          <w:rFonts w:ascii="Arial" w:eastAsia="Arial" w:hAnsi="Arial" w:cs="Arial"/>
          <w:color w:val="000000"/>
        </w:rPr>
      </w:pPr>
      <w:r>
        <w:rPr>
          <w:rFonts w:ascii="Arial" w:eastAsia="Arial" w:hAnsi="Arial" w:cs="Arial"/>
          <w:color w:val="000000"/>
          <w:vertAlign w:val="superscript"/>
        </w:rPr>
        <w:t>2</w:t>
      </w:r>
      <w:r>
        <w:rPr>
          <w:rFonts w:ascii="Arial" w:eastAsia="Arial" w:hAnsi="Arial" w:cs="Arial"/>
          <w:color w:val="000000"/>
        </w:rPr>
        <w:t xml:space="preserve">Tel: (0383) </w:t>
      </w:r>
      <w:r>
        <w:rPr>
          <w:rFonts w:ascii="Arial" w:eastAsia="Arial" w:hAnsi="Arial" w:cs="Arial"/>
          <w:color w:val="000000"/>
        </w:rPr>
        <w:t>539322  mmontivero@tecno.unca.edu.ar</w:t>
      </w:r>
    </w:p>
    <w:p w:rsidR="00745C81" w:rsidRDefault="00745C81" w:rsidP="00745C81">
      <w:pPr>
        <w:jc w:val="center"/>
        <w:rPr>
          <w:rFonts w:ascii="Microsoft Sans Serif" w:eastAsia="Microsoft Sans Serif" w:hAnsi="Microsoft Sans Serif" w:cs="Microsoft Sans Serif"/>
          <w:lang w:val="es-ES"/>
        </w:rPr>
      </w:pPr>
    </w:p>
    <w:p w:rsidR="00745C81" w:rsidRPr="00745C81" w:rsidRDefault="00745C81" w:rsidP="00745C81">
      <w:pPr>
        <w:jc w:val="center"/>
        <w:rPr>
          <w:rFonts w:ascii="Microsoft Sans Serif" w:eastAsia="Microsoft Sans Serif" w:hAnsi="Microsoft Sans Serif" w:cs="Microsoft Sans Serif"/>
          <w:b/>
          <w:lang w:val="es-ES"/>
        </w:rPr>
      </w:pPr>
    </w:p>
    <w:p w:rsidR="00CF33AF" w:rsidRDefault="00745C81" w:rsidP="00745C81">
      <w:pPr>
        <w:ind w:left="567" w:right="424"/>
        <w:jc w:val="both"/>
      </w:pPr>
      <w:r w:rsidRPr="00745C81">
        <w:rPr>
          <w:rFonts w:ascii="Arial" w:eastAsia="Arial" w:hAnsi="Arial" w:cs="Arial"/>
          <w:b/>
          <w:color w:val="000000"/>
          <w:lang w:val="es-ES" w:eastAsia="es-AR"/>
        </w:rPr>
        <w:t>Resumen:</w:t>
      </w:r>
      <w:r w:rsidRPr="00745C81">
        <w:rPr>
          <w:rFonts w:ascii="Arial" w:eastAsia="Arial" w:hAnsi="Arial" w:cs="Arial"/>
          <w:color w:val="000000"/>
          <w:lang w:val="es-ES" w:eastAsia="es-AR"/>
        </w:rPr>
        <w:t xml:space="preserve"> </w:t>
      </w:r>
      <w:r w:rsidR="00CF33AF" w:rsidRPr="00745C81">
        <w:rPr>
          <w:rFonts w:ascii="Arial" w:eastAsia="Arial" w:hAnsi="Arial" w:cs="Arial"/>
          <w:color w:val="000000"/>
          <w:lang w:val="es-ES" w:eastAsia="es-AR"/>
        </w:rPr>
        <w:t xml:space="preserve">En la actualidad, las imágenes satelitales son una herramienta fundamental para monitorear y analizar la variabilidad de cuerpos de agua a nivel mundial. Estas imágenes,  permiten obtener información detallada y actualizada sobre la extensión y cambios en los cuerpos de agua. La información obtenida es crucial para tomar decisiones  en la gestión de recursos hídricos y la conservación del medio ambiente. En el área de estudio, dique Las </w:t>
      </w:r>
      <w:proofErr w:type="spellStart"/>
      <w:r w:rsidR="00CF33AF" w:rsidRPr="00745C81">
        <w:rPr>
          <w:rFonts w:ascii="Arial" w:eastAsia="Arial" w:hAnsi="Arial" w:cs="Arial"/>
          <w:color w:val="000000"/>
          <w:lang w:val="es-ES" w:eastAsia="es-AR"/>
        </w:rPr>
        <w:t>Pirquitas</w:t>
      </w:r>
      <w:proofErr w:type="spellEnd"/>
      <w:r w:rsidR="00CF33AF" w:rsidRPr="00745C81">
        <w:rPr>
          <w:rFonts w:ascii="Arial" w:eastAsia="Arial" w:hAnsi="Arial" w:cs="Arial"/>
          <w:color w:val="000000"/>
          <w:lang w:val="es-ES" w:eastAsia="es-AR"/>
        </w:rPr>
        <w:t xml:space="preserve"> – Catamarca, se observa un clima árido  presente en sierras y bolsones. Las precipitaciones promedio anuales son bajas y en época estival, compensadas parcialmente por la presencia de nieve. Por lo tanto, la preservación del agua es crucial, dado su carácter vital para la supervivencia humana y el equilibrio de los ecosistemas. El agua es esencial para el consumo, la higiene, la producción de alimentos y la generación de energía, además el  dique tiene como finalidad principal el de abastecer agua para riego en la época invernal, por eso es que se merma su cantidad). Se utilizó QGIS para procesar las imágenes satelitales  Sentinel-2 para luego, calcular el área del cuerpo de agua, de diferencia normalizada (NDWI), permitiendo analizar la variación en su tamaño a lo largo del tiempo permitiendo analizar la variación en su tamaño a lo largo del tiempo</w:t>
      </w:r>
      <w:r w:rsidR="00CF33AF" w:rsidRPr="00CF33AF">
        <w:t>.</w:t>
      </w:r>
    </w:p>
    <w:p w:rsidR="00300CDF" w:rsidRPr="00EB451B" w:rsidRDefault="00CF33AF" w:rsidP="00745C81">
      <w:pPr>
        <w:ind w:left="426" w:right="424" w:hanging="426"/>
        <w:rPr>
          <w:rFonts w:ascii="Arial" w:eastAsia="Arial" w:hAnsi="Arial" w:cs="Arial"/>
          <w:color w:val="000000"/>
          <w:lang w:val="es-ES" w:eastAsia="es-AR"/>
        </w:rPr>
      </w:pPr>
      <w:r w:rsidRPr="00CF33AF">
        <w:t xml:space="preserve"> </w:t>
      </w:r>
      <w:r w:rsidR="00745C81">
        <w:tab/>
        <w:t xml:space="preserve">   </w:t>
      </w:r>
      <w:r w:rsidRPr="00745C81">
        <w:rPr>
          <w:b/>
        </w:rPr>
        <w:t>PALABRAS CLAVES</w:t>
      </w:r>
      <w:r w:rsidRPr="00EB451B">
        <w:rPr>
          <w:rFonts w:ascii="Arial" w:eastAsia="Arial" w:hAnsi="Arial" w:cs="Arial"/>
          <w:color w:val="000000"/>
          <w:lang w:val="es-ES" w:eastAsia="es-AR"/>
        </w:rPr>
        <w:t xml:space="preserve">: </w:t>
      </w:r>
      <w:r w:rsidR="00EB451B" w:rsidRPr="00EB451B">
        <w:rPr>
          <w:rFonts w:ascii="Arial" w:eastAsia="Arial" w:hAnsi="Arial" w:cs="Arial"/>
          <w:color w:val="000000"/>
          <w:lang w:val="es-ES" w:eastAsia="es-AR"/>
        </w:rPr>
        <w:t>Imágenes, NDWI, Cuerpos De Agua</w:t>
      </w:r>
      <w:bookmarkStart w:id="0" w:name="_GoBack"/>
      <w:bookmarkEnd w:id="0"/>
    </w:p>
    <w:sectPr w:rsidR="00300CDF" w:rsidRPr="00EB451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3AF"/>
    <w:rsid w:val="00300CDF"/>
    <w:rsid w:val="00745C81"/>
    <w:rsid w:val="00CF33AF"/>
    <w:rsid w:val="00EB451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211A63-9434-44CF-A18E-F14751E31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CF33AF"/>
    <w:pPr>
      <w:widowControl w:val="0"/>
      <w:autoSpaceDE w:val="0"/>
      <w:autoSpaceDN w:val="0"/>
      <w:spacing w:after="0" w:line="240" w:lineRule="auto"/>
    </w:pPr>
    <w:rPr>
      <w:rFonts w:ascii="Microsoft Sans Serif" w:eastAsia="Microsoft Sans Serif" w:hAnsi="Microsoft Sans Serif" w:cs="Microsoft Sans Serif"/>
      <w:lang w:val="es-ES"/>
    </w:rPr>
  </w:style>
  <w:style w:type="character" w:customStyle="1" w:styleId="TextoindependienteCar">
    <w:name w:val="Texto independiente Car"/>
    <w:basedOn w:val="Fuentedeprrafopredeter"/>
    <w:link w:val="Textoindependiente"/>
    <w:uiPriority w:val="1"/>
    <w:rsid w:val="00CF33AF"/>
    <w:rPr>
      <w:rFonts w:ascii="Microsoft Sans Serif" w:eastAsia="Microsoft Sans Serif" w:hAnsi="Microsoft Sans Serif" w:cs="Microsoft Sans Serif"/>
      <w:lang w:val="es-ES"/>
    </w:rPr>
  </w:style>
  <w:style w:type="paragraph" w:customStyle="1" w:styleId="Heading1">
    <w:name w:val="Heading 1"/>
    <w:basedOn w:val="Normal"/>
    <w:uiPriority w:val="1"/>
    <w:qFormat/>
    <w:rsid w:val="00CF33AF"/>
    <w:pPr>
      <w:widowControl w:val="0"/>
      <w:autoSpaceDE w:val="0"/>
      <w:autoSpaceDN w:val="0"/>
      <w:spacing w:after="0" w:line="240" w:lineRule="auto"/>
      <w:ind w:left="305"/>
      <w:outlineLvl w:val="1"/>
    </w:pPr>
    <w:rPr>
      <w:rFonts w:ascii="Arial" w:eastAsia="Arial" w:hAnsi="Arial" w:cs="Arial"/>
      <w:b/>
      <w:bCs/>
      <w:sz w:val="28"/>
      <w:szCs w:val="2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891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281</Words>
  <Characters>1546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dc:creator>
  <cp:keywords/>
  <dc:description/>
  <cp:lastModifiedBy>Marcela</cp:lastModifiedBy>
  <cp:revision>2</cp:revision>
  <dcterms:created xsi:type="dcterms:W3CDTF">2024-05-07T15:32:00Z</dcterms:created>
  <dcterms:modified xsi:type="dcterms:W3CDTF">2024-05-07T15:54:00Z</dcterms:modified>
</cp:coreProperties>
</file>