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C9B" w:rsidRDefault="002F3386" w:rsidP="006C6988">
      <w:r>
        <w:t>Propuestas de ca</w:t>
      </w:r>
      <w:r w:rsidR="00812C73">
        <w:t xml:space="preserve">pacitación / consultoría </w:t>
      </w:r>
    </w:p>
    <w:p w:rsidR="00812C73" w:rsidRDefault="00812C73" w:rsidP="006C6988">
      <w:r>
        <w:t>Enviado por:</w:t>
      </w:r>
    </w:p>
    <w:p w:rsidR="00812C73" w:rsidRPr="00812C73" w:rsidRDefault="00812C73" w:rsidP="006C6988"/>
    <w:p w:rsidR="00812C73" w:rsidRPr="00812C73" w:rsidRDefault="00812C73" w:rsidP="006C6988">
      <w:r w:rsidRPr="00812C73">
        <w:rPr>
          <w:rFonts w:ascii="Arial Narrow" w:hAnsi="Arial Narrow"/>
          <w:color w:val="222222"/>
          <w:shd w:val="clear" w:color="auto" w:fill="FFFFFF"/>
        </w:rPr>
        <w:t>Dr. </w:t>
      </w:r>
      <w:r w:rsidRPr="00812C73">
        <w:rPr>
          <w:rFonts w:ascii="Arial Narrow" w:hAnsi="Arial Narrow"/>
          <w:i/>
          <w:iCs/>
          <w:color w:val="222222"/>
          <w:shd w:val="clear" w:color="auto" w:fill="FFFFFF"/>
        </w:rPr>
        <w:t>Osvaldo Daniel Cardozo</w:t>
      </w:r>
      <w:r w:rsidRPr="00812C73">
        <w:rPr>
          <w:rFonts w:ascii="Arial Narrow" w:hAnsi="Arial Narrow"/>
          <w:color w:val="222222"/>
        </w:rPr>
        <w:br/>
      </w:r>
      <w:r w:rsidRPr="00812C73">
        <w:rPr>
          <w:rFonts w:ascii="Arial Narrow" w:hAnsi="Arial Narrow"/>
          <w:color w:val="222222"/>
          <w:shd w:val="clear" w:color="auto" w:fill="FFFFFF"/>
        </w:rPr>
        <w:t>Instituto de Investigaciones para el Desarrollo Territorial y del Hábitat Humano (IIDTHH) # CONICET-UNNE</w:t>
      </w:r>
      <w:r w:rsidRPr="00812C73">
        <w:rPr>
          <w:rFonts w:ascii="Arial Narrow" w:hAnsi="Arial Narrow"/>
          <w:color w:val="222222"/>
        </w:rPr>
        <w:br/>
      </w:r>
      <w:r w:rsidRPr="00812C73">
        <w:rPr>
          <w:rFonts w:ascii="Arial Narrow" w:hAnsi="Arial Narrow"/>
          <w:color w:val="222222"/>
          <w:shd w:val="clear" w:color="auto" w:fill="FFFFFF"/>
        </w:rPr>
        <w:t>Departamento de Geografía # Facultad de Humanidades-UNNE</w:t>
      </w:r>
      <w:r w:rsidRPr="00812C73">
        <w:rPr>
          <w:rFonts w:ascii="Arial Narrow" w:hAnsi="Arial Narrow"/>
          <w:color w:val="222222"/>
        </w:rPr>
        <w:br/>
      </w:r>
      <w:r w:rsidRPr="00812C73">
        <w:rPr>
          <w:rFonts w:ascii="Arial Narrow" w:hAnsi="Arial Narrow"/>
          <w:color w:val="222222"/>
          <w:shd w:val="clear" w:color="auto" w:fill="FFFFFF"/>
        </w:rPr>
        <w:t>Laboratorio de Tecnologías de la Información Geográfica (</w:t>
      </w:r>
      <w:proofErr w:type="spellStart"/>
      <w:r w:rsidRPr="00812C73">
        <w:rPr>
          <w:rFonts w:ascii="Arial Narrow" w:hAnsi="Arial Narrow"/>
          <w:color w:val="222222"/>
          <w:shd w:val="clear" w:color="auto" w:fill="FFFFFF"/>
        </w:rPr>
        <w:t>LabTIG</w:t>
      </w:r>
      <w:proofErr w:type="spellEnd"/>
      <w:r w:rsidRPr="00812C73">
        <w:rPr>
          <w:rFonts w:ascii="Arial Narrow" w:hAnsi="Arial Narrow"/>
          <w:color w:val="222222"/>
          <w:shd w:val="clear" w:color="auto" w:fill="FFFFFF"/>
        </w:rPr>
        <w:t>) # CONICET-UNNE</w:t>
      </w:r>
    </w:p>
    <w:p w:rsidR="006C6988" w:rsidRDefault="006C6988" w:rsidP="006C6988"/>
    <w:tbl>
      <w:tblPr>
        <w:tblStyle w:val="Tablaconcuadrcula"/>
        <w:tblW w:w="0" w:type="auto"/>
        <w:tblLook w:val="04A0"/>
      </w:tblPr>
      <w:tblGrid>
        <w:gridCol w:w="2405"/>
        <w:gridCol w:w="6083"/>
      </w:tblGrid>
      <w:tr w:rsidR="00DF76E0" w:rsidTr="00DF76E0">
        <w:tc>
          <w:tcPr>
            <w:tcW w:w="2405" w:type="dxa"/>
          </w:tcPr>
          <w:p w:rsidR="00DF76E0" w:rsidRDefault="00DF76E0" w:rsidP="006C6988">
            <w:r>
              <w:t>Capacitación 1</w:t>
            </w:r>
          </w:p>
        </w:tc>
        <w:tc>
          <w:tcPr>
            <w:tcW w:w="6083" w:type="dxa"/>
          </w:tcPr>
          <w:p w:rsidR="00DF76E0" w:rsidRDefault="00DF76E0" w:rsidP="006C6988">
            <w:r>
              <w:t>Análisis y Procesamiento Digital de Imágenes Satelitales</w:t>
            </w:r>
          </w:p>
          <w:p w:rsidR="002F3386" w:rsidRDefault="00DF76E0" w:rsidP="00EA266C">
            <w:r>
              <w:t>20 hs</w:t>
            </w:r>
            <w:r w:rsidR="00EA266C">
              <w:t xml:space="preserve">. </w:t>
            </w:r>
          </w:p>
          <w:p w:rsidR="00DF76E0" w:rsidRDefault="00EA266C" w:rsidP="00EA266C">
            <w:r>
              <w:t>Temario: Introducción</w:t>
            </w:r>
            <w:r w:rsidR="00DF76E0">
              <w:t xml:space="preserve"> a los sensores remotos. Bases físicas. Regiones del EEM. Proceso de formación de la imagen. Tipos de resolución. Bandas y firmas espectrales. Análisis visual. Realces y mejoras. Correcciones. </w:t>
            </w:r>
            <w:r>
              <w:t>Índices</w:t>
            </w:r>
            <w:r w:rsidR="00DF76E0">
              <w:t xml:space="preserve"> espectrales (NDVI, SAVI, MNDWI, NBR) y </w:t>
            </w:r>
            <w:r>
              <w:t>clasificación</w:t>
            </w:r>
            <w:r w:rsidR="00DF76E0">
              <w:t xml:space="preserve"> </w:t>
            </w:r>
            <w:r>
              <w:t>digital (supervisado, no supervisado). Reportes estadísticos.</w:t>
            </w:r>
          </w:p>
        </w:tc>
      </w:tr>
      <w:tr w:rsidR="00DF76E0" w:rsidRPr="00EA266C" w:rsidTr="00DF76E0">
        <w:tc>
          <w:tcPr>
            <w:tcW w:w="2405" w:type="dxa"/>
          </w:tcPr>
          <w:p w:rsidR="00DF76E0" w:rsidRDefault="00DF76E0" w:rsidP="006C6988">
            <w:r>
              <w:t>Capacitación 2</w:t>
            </w:r>
          </w:p>
        </w:tc>
        <w:tc>
          <w:tcPr>
            <w:tcW w:w="6083" w:type="dxa"/>
          </w:tcPr>
          <w:p w:rsidR="00DF76E0" w:rsidRDefault="00DF76E0" w:rsidP="006C6988">
            <w:r>
              <w:t>Análisis de Redes con Sistemas de Información Geográfica</w:t>
            </w:r>
          </w:p>
          <w:p w:rsidR="002F3386" w:rsidRDefault="00DF76E0" w:rsidP="006C6988">
            <w:r>
              <w:t>12 hs</w:t>
            </w:r>
            <w:r w:rsidR="00EA266C">
              <w:t>.</w:t>
            </w:r>
          </w:p>
          <w:p w:rsidR="00DF76E0" w:rsidRPr="00EA266C" w:rsidRDefault="00EA266C" w:rsidP="006C6988">
            <w:pPr>
              <w:rPr>
                <w:lang w:val="en-US"/>
              </w:rPr>
            </w:pPr>
            <w:r>
              <w:t xml:space="preserve"> Temario: Análisis de redes y teoría de grafos. Componentes y tipos de análisis. Fuentes de información. Preparación de la red. Topología</w:t>
            </w:r>
            <w:r w:rsidRPr="00EA266C">
              <w:rPr>
                <w:lang w:val="en-US"/>
              </w:rPr>
              <w:t xml:space="preserve">. </w:t>
            </w:r>
            <w:proofErr w:type="spellStart"/>
            <w:r w:rsidRPr="00EA266C">
              <w:rPr>
                <w:lang w:val="en-US"/>
              </w:rPr>
              <w:t>Análisis</w:t>
            </w:r>
            <w:proofErr w:type="spellEnd"/>
            <w:r w:rsidRPr="00EA266C">
              <w:rPr>
                <w:lang w:val="en-US"/>
              </w:rPr>
              <w:t xml:space="preserve"> de </w:t>
            </w:r>
            <w:proofErr w:type="spellStart"/>
            <w:r w:rsidRPr="00EA266C">
              <w:rPr>
                <w:lang w:val="en-US"/>
              </w:rPr>
              <w:t>redes</w:t>
            </w:r>
            <w:proofErr w:type="spellEnd"/>
            <w:r w:rsidRPr="00EA266C">
              <w:rPr>
                <w:lang w:val="en-US"/>
              </w:rPr>
              <w:t xml:space="preserve"> en SIG (service area, closest facility, OD cost matrix, </w:t>
            </w:r>
            <w:r>
              <w:rPr>
                <w:lang w:val="en-US"/>
              </w:rPr>
              <w:t>VRP, location-allocation</w:t>
            </w:r>
            <w:r w:rsidRPr="00EA266C">
              <w:rPr>
                <w:lang w:val="en-US"/>
              </w:rPr>
              <w:t>).</w:t>
            </w:r>
          </w:p>
        </w:tc>
      </w:tr>
      <w:tr w:rsidR="00DF76E0" w:rsidTr="00DF76E0">
        <w:tc>
          <w:tcPr>
            <w:tcW w:w="2405" w:type="dxa"/>
          </w:tcPr>
          <w:p w:rsidR="00DF76E0" w:rsidRDefault="00DF76E0" w:rsidP="006C6988">
            <w:r>
              <w:t>Asistencia Técnica (AT)</w:t>
            </w:r>
          </w:p>
        </w:tc>
        <w:tc>
          <w:tcPr>
            <w:tcW w:w="6083" w:type="dxa"/>
          </w:tcPr>
          <w:p w:rsidR="00DF76E0" w:rsidRDefault="00DF76E0" w:rsidP="006C6988">
            <w:r>
              <w:t>Generación de SIG y cartografía digital orientado a temas viales y de transporte. Referencias: Dirección de Vialidad Provincial (DVP) del Chaco.</w:t>
            </w:r>
          </w:p>
        </w:tc>
      </w:tr>
      <w:tr w:rsidR="00DF76E0" w:rsidTr="00DF76E0">
        <w:tc>
          <w:tcPr>
            <w:tcW w:w="2405" w:type="dxa"/>
          </w:tcPr>
          <w:p w:rsidR="00DF76E0" w:rsidRDefault="00DF76E0" w:rsidP="006C6988">
            <w:r>
              <w:t>Capacidad de facturación</w:t>
            </w:r>
          </w:p>
        </w:tc>
        <w:tc>
          <w:tcPr>
            <w:tcW w:w="6083" w:type="dxa"/>
          </w:tcPr>
          <w:p w:rsidR="00DF76E0" w:rsidRDefault="00DF76E0" w:rsidP="006C6988">
            <w:r>
              <w:t>Por la Universidad Nacional del Nordeste</w:t>
            </w:r>
            <w:r w:rsidR="002F3386">
              <w:t xml:space="preserve"> o CONICET.</w:t>
            </w:r>
          </w:p>
          <w:p w:rsidR="00DF76E0" w:rsidRDefault="00DF76E0" w:rsidP="006C6988">
            <w:r>
              <w:t>Particular</w:t>
            </w:r>
            <w:r w:rsidR="002F3386">
              <w:t xml:space="preserve"> como </w:t>
            </w:r>
            <w:proofErr w:type="spellStart"/>
            <w:r w:rsidR="002F3386">
              <w:t>m</w:t>
            </w:r>
            <w:r>
              <w:t>onotributista</w:t>
            </w:r>
            <w:proofErr w:type="spellEnd"/>
            <w:r>
              <w:t>.</w:t>
            </w:r>
          </w:p>
        </w:tc>
      </w:tr>
    </w:tbl>
    <w:p w:rsidR="00DF76E0" w:rsidRDefault="00DF76E0" w:rsidP="006C6988"/>
    <w:sectPr w:rsidR="00DF76E0" w:rsidSect="00553D6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C6988"/>
    <w:rsid w:val="00050EF8"/>
    <w:rsid w:val="00231901"/>
    <w:rsid w:val="002A6A43"/>
    <w:rsid w:val="002F3386"/>
    <w:rsid w:val="00553D6E"/>
    <w:rsid w:val="006C6988"/>
    <w:rsid w:val="00812C73"/>
    <w:rsid w:val="00961532"/>
    <w:rsid w:val="009E3CD3"/>
    <w:rsid w:val="00DF76E0"/>
    <w:rsid w:val="00E22C9B"/>
    <w:rsid w:val="00EA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EF8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C6988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C6988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DF76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 Daniel Cardozo</dc:creator>
  <cp:lastModifiedBy>.</cp:lastModifiedBy>
  <cp:revision>5</cp:revision>
  <cp:lastPrinted>2023-09-18T12:15:00Z</cp:lastPrinted>
  <dcterms:created xsi:type="dcterms:W3CDTF">2023-09-13T19:07:00Z</dcterms:created>
  <dcterms:modified xsi:type="dcterms:W3CDTF">2023-09-18T12:31:00Z</dcterms:modified>
</cp:coreProperties>
</file>