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BB9BB" w14:textId="77777777" w:rsidR="006935E9" w:rsidRDefault="006935E9" w:rsidP="00630CDC">
      <w:pPr>
        <w:keepNext/>
        <w:pBdr>
          <w:top w:val="nil"/>
          <w:left w:val="nil"/>
          <w:bottom w:val="nil"/>
          <w:right w:val="nil"/>
          <w:between w:val="nil"/>
        </w:pBdr>
        <w:jc w:val="center"/>
        <w:rPr>
          <w:rFonts w:ascii="Arial" w:hAnsi="Arial" w:cs="Arial"/>
          <w:b/>
          <w:bCs/>
          <w:sz w:val="28"/>
          <w:szCs w:val="28"/>
          <w:lang w:val="es-AR"/>
        </w:rPr>
      </w:pPr>
      <w:bookmarkStart w:id="0" w:name="_GoBack"/>
      <w:bookmarkEnd w:id="0"/>
    </w:p>
    <w:p w14:paraId="1C4B8C4D" w14:textId="2D7EC74B" w:rsidR="00003C9F" w:rsidRDefault="00630CDC" w:rsidP="00630CDC">
      <w:pPr>
        <w:keepNext/>
        <w:pBdr>
          <w:top w:val="nil"/>
          <w:left w:val="nil"/>
          <w:bottom w:val="nil"/>
          <w:right w:val="nil"/>
          <w:between w:val="nil"/>
        </w:pBdr>
        <w:jc w:val="center"/>
        <w:rPr>
          <w:rFonts w:ascii="Arial" w:eastAsia="Arial" w:hAnsi="Arial" w:cs="Arial"/>
          <w:b/>
          <w:color w:val="000000"/>
          <w:sz w:val="28"/>
          <w:szCs w:val="28"/>
        </w:rPr>
      </w:pPr>
      <w:r w:rsidRPr="00630CDC">
        <w:rPr>
          <w:rFonts w:ascii="Arial" w:hAnsi="Arial" w:cs="Arial"/>
          <w:b/>
          <w:bCs/>
          <w:sz w:val="28"/>
          <w:szCs w:val="28"/>
          <w:lang w:val="es-AR"/>
        </w:rPr>
        <w:t>SISTEMA DE INFORMACIÓN TERRITORIAL PARA EL DIAGNOSTICO DEL TRANSPORTE PUBLICO DE COLECTIVOS EN SAN FERNANDO DEL VALLE DE CATAMARCA</w:t>
      </w:r>
    </w:p>
    <w:p w14:paraId="19523374" w14:textId="77777777" w:rsidR="00003C9F" w:rsidRDefault="00003C9F">
      <w:pPr>
        <w:pBdr>
          <w:top w:val="nil"/>
          <w:left w:val="nil"/>
          <w:bottom w:val="nil"/>
          <w:right w:val="nil"/>
          <w:between w:val="nil"/>
        </w:pBdr>
        <w:jc w:val="center"/>
        <w:rPr>
          <w:rFonts w:ascii="Arial" w:eastAsia="Arial" w:hAnsi="Arial" w:cs="Arial"/>
          <w:color w:val="000000"/>
          <w:sz w:val="24"/>
          <w:szCs w:val="24"/>
        </w:rPr>
      </w:pPr>
    </w:p>
    <w:p w14:paraId="2C1FC949" w14:textId="01CC3250" w:rsidR="00630CDC" w:rsidRPr="006935E9" w:rsidRDefault="00630CDC" w:rsidP="00630CDC">
      <w:pPr>
        <w:pBdr>
          <w:top w:val="nil"/>
          <w:left w:val="nil"/>
          <w:bottom w:val="nil"/>
          <w:right w:val="nil"/>
          <w:between w:val="nil"/>
        </w:pBdr>
        <w:jc w:val="center"/>
        <w:rPr>
          <w:rFonts w:ascii="Arial" w:hAnsi="Arial" w:cs="Arial"/>
          <w:sz w:val="22"/>
          <w:lang w:val="es-AR"/>
        </w:rPr>
      </w:pPr>
      <w:r w:rsidRPr="006935E9">
        <w:rPr>
          <w:rFonts w:ascii="Arial" w:hAnsi="Arial" w:cs="Arial"/>
          <w:sz w:val="22"/>
          <w:lang w:val="es-AR"/>
        </w:rPr>
        <w:t>Dayana Natalia Cabeza</w:t>
      </w:r>
      <w:r w:rsidRPr="006935E9">
        <w:rPr>
          <w:rFonts w:ascii="Arial" w:hAnsi="Arial" w:cs="Arial"/>
          <w:sz w:val="22"/>
          <w:vertAlign w:val="superscript"/>
          <w:lang w:val="es-AR"/>
        </w:rPr>
        <w:t>1</w:t>
      </w:r>
      <w:r w:rsidRPr="006935E9">
        <w:rPr>
          <w:rFonts w:ascii="Arial" w:hAnsi="Arial" w:cs="Arial"/>
          <w:sz w:val="22"/>
          <w:lang w:val="es-AR"/>
        </w:rPr>
        <w:t>, Rubén Nicolas. Medina</w:t>
      </w:r>
      <w:r w:rsidRPr="006935E9">
        <w:rPr>
          <w:rFonts w:ascii="Arial" w:hAnsi="Arial" w:cs="Arial"/>
          <w:sz w:val="22"/>
          <w:vertAlign w:val="superscript"/>
          <w:lang w:val="es-AR"/>
        </w:rPr>
        <w:t>1</w:t>
      </w:r>
      <w:r w:rsidRPr="006935E9">
        <w:rPr>
          <w:rFonts w:ascii="Arial" w:hAnsi="Arial" w:cs="Arial"/>
          <w:sz w:val="22"/>
          <w:lang w:val="es-AR"/>
        </w:rPr>
        <w:t>, Lucas E</w:t>
      </w:r>
      <w:r w:rsidR="00E030B3">
        <w:rPr>
          <w:rFonts w:ascii="Arial" w:hAnsi="Arial" w:cs="Arial"/>
          <w:sz w:val="22"/>
          <w:lang w:val="es-AR"/>
        </w:rPr>
        <w:t>m</w:t>
      </w:r>
      <w:r w:rsidRPr="006935E9">
        <w:rPr>
          <w:rFonts w:ascii="Arial" w:hAnsi="Arial" w:cs="Arial"/>
          <w:sz w:val="22"/>
          <w:lang w:val="es-AR"/>
        </w:rPr>
        <w:t>manuel Molina</w:t>
      </w:r>
      <w:r w:rsidRPr="006935E9">
        <w:rPr>
          <w:rFonts w:ascii="Arial" w:hAnsi="Arial" w:cs="Arial"/>
          <w:sz w:val="22"/>
          <w:vertAlign w:val="superscript"/>
          <w:lang w:val="es-AR"/>
        </w:rPr>
        <w:t>1</w:t>
      </w:r>
      <w:r w:rsidRPr="006935E9">
        <w:rPr>
          <w:rFonts w:ascii="Arial" w:hAnsi="Arial" w:cs="Arial"/>
          <w:sz w:val="22"/>
          <w:lang w:val="es-AR"/>
        </w:rPr>
        <w:t xml:space="preserve">, </w:t>
      </w:r>
    </w:p>
    <w:p w14:paraId="151A7D4C" w14:textId="0AA59227" w:rsidR="00630CDC" w:rsidRPr="006935E9" w:rsidRDefault="00630CDC" w:rsidP="00630CDC">
      <w:pPr>
        <w:pBdr>
          <w:top w:val="nil"/>
          <w:left w:val="nil"/>
          <w:bottom w:val="nil"/>
          <w:right w:val="nil"/>
          <w:between w:val="nil"/>
        </w:pBdr>
        <w:jc w:val="center"/>
        <w:rPr>
          <w:rFonts w:ascii="Arial" w:hAnsi="Arial" w:cs="Arial"/>
          <w:sz w:val="22"/>
          <w:lang w:val="es-AR"/>
        </w:rPr>
      </w:pPr>
      <w:r w:rsidRPr="006935E9">
        <w:rPr>
          <w:rFonts w:ascii="Arial" w:hAnsi="Arial" w:cs="Arial"/>
          <w:sz w:val="22"/>
          <w:lang w:val="es-AR"/>
        </w:rPr>
        <w:t>Marcela Elizabeth Montivero</w:t>
      </w:r>
      <w:r w:rsidRPr="006935E9">
        <w:rPr>
          <w:rFonts w:ascii="Arial" w:hAnsi="Arial" w:cs="Arial"/>
          <w:sz w:val="22"/>
          <w:vertAlign w:val="superscript"/>
          <w:lang w:val="es-AR"/>
        </w:rPr>
        <w:t>1</w:t>
      </w:r>
      <w:r w:rsidRPr="006935E9">
        <w:rPr>
          <w:rFonts w:ascii="Arial" w:hAnsi="Arial" w:cs="Arial"/>
          <w:sz w:val="22"/>
          <w:lang w:val="es-AR"/>
        </w:rPr>
        <w:t>, Marcelo Ernesto Savio</w:t>
      </w:r>
      <w:r w:rsidRPr="006935E9">
        <w:rPr>
          <w:rFonts w:ascii="Arial" w:hAnsi="Arial" w:cs="Arial"/>
          <w:sz w:val="22"/>
          <w:vertAlign w:val="superscript"/>
          <w:lang w:val="es-AR"/>
        </w:rPr>
        <w:t>1,</w:t>
      </w:r>
      <w:r w:rsidR="006935E9" w:rsidRPr="006935E9">
        <w:rPr>
          <w:rFonts w:ascii="Arial" w:hAnsi="Arial" w:cs="Arial"/>
          <w:sz w:val="22"/>
          <w:vertAlign w:val="superscript"/>
          <w:lang w:val="es-AR"/>
        </w:rPr>
        <w:t>2</w:t>
      </w:r>
    </w:p>
    <w:p w14:paraId="4EE34935" w14:textId="77777777" w:rsidR="00003C9F" w:rsidRPr="00996C84" w:rsidRDefault="00003C9F">
      <w:pPr>
        <w:pBdr>
          <w:top w:val="nil"/>
          <w:left w:val="nil"/>
          <w:bottom w:val="nil"/>
          <w:right w:val="nil"/>
          <w:between w:val="nil"/>
        </w:pBdr>
        <w:jc w:val="center"/>
        <w:rPr>
          <w:rFonts w:ascii="Arial" w:eastAsia="Arial" w:hAnsi="Arial" w:cs="Arial"/>
          <w:color w:val="000000"/>
          <w:sz w:val="14"/>
          <w:szCs w:val="16"/>
        </w:rPr>
      </w:pPr>
    </w:p>
    <w:p w14:paraId="007C5322" w14:textId="21919230" w:rsidR="00003C9F" w:rsidRPr="006935E9" w:rsidRDefault="00360493">
      <w:pPr>
        <w:pBdr>
          <w:top w:val="nil"/>
          <w:left w:val="nil"/>
          <w:bottom w:val="nil"/>
          <w:right w:val="nil"/>
          <w:between w:val="nil"/>
        </w:pBdr>
        <w:jc w:val="center"/>
        <w:rPr>
          <w:rFonts w:ascii="Arial" w:eastAsia="Arial" w:hAnsi="Arial" w:cs="Arial"/>
          <w:color w:val="000000"/>
          <w:sz w:val="22"/>
          <w:szCs w:val="22"/>
        </w:rPr>
      </w:pPr>
      <w:r w:rsidRPr="006935E9">
        <w:rPr>
          <w:rFonts w:ascii="Arial" w:eastAsia="Arial" w:hAnsi="Arial" w:cs="Arial"/>
          <w:color w:val="000000"/>
          <w:sz w:val="22"/>
          <w:szCs w:val="22"/>
          <w:vertAlign w:val="superscript"/>
        </w:rPr>
        <w:t>1</w:t>
      </w:r>
      <w:r w:rsidR="00267412" w:rsidRPr="006935E9">
        <w:rPr>
          <w:rFonts w:ascii="Arial" w:eastAsiaTheme="minorEastAsia" w:hAnsi="Arial" w:cs="Arial"/>
          <w:color w:val="000000" w:themeColor="text1"/>
          <w:kern w:val="24"/>
          <w:sz w:val="22"/>
          <w:szCs w:val="22"/>
        </w:rPr>
        <w:t xml:space="preserve">Facultad de Tecnología y Cs. Aplicadas, UNCA, Maximio Victoria </w:t>
      </w:r>
      <w:r w:rsidR="006935E9" w:rsidRPr="006935E9">
        <w:rPr>
          <w:rFonts w:ascii="Arial" w:eastAsiaTheme="minorEastAsia" w:hAnsi="Arial" w:cs="Arial"/>
          <w:color w:val="000000" w:themeColor="text1"/>
          <w:kern w:val="24"/>
          <w:sz w:val="22"/>
          <w:szCs w:val="22"/>
        </w:rPr>
        <w:t>55, Catamarca, 4700, Argentina</w:t>
      </w:r>
    </w:p>
    <w:p w14:paraId="1573C0DC" w14:textId="3A83F323" w:rsidR="006935E9" w:rsidRPr="006935E9" w:rsidRDefault="00360493">
      <w:pPr>
        <w:pBdr>
          <w:top w:val="nil"/>
          <w:left w:val="nil"/>
          <w:bottom w:val="nil"/>
          <w:right w:val="nil"/>
          <w:between w:val="nil"/>
        </w:pBdr>
        <w:jc w:val="center"/>
        <w:rPr>
          <w:rFonts w:ascii="Arial" w:eastAsia="Arial" w:hAnsi="Arial" w:cs="Arial"/>
          <w:color w:val="000000"/>
          <w:sz w:val="22"/>
          <w:szCs w:val="22"/>
        </w:rPr>
      </w:pPr>
      <w:r w:rsidRPr="006935E9">
        <w:rPr>
          <w:rFonts w:ascii="Arial" w:eastAsia="Arial" w:hAnsi="Arial" w:cs="Arial"/>
          <w:color w:val="000000"/>
          <w:sz w:val="22"/>
          <w:szCs w:val="22"/>
          <w:vertAlign w:val="superscript"/>
        </w:rPr>
        <w:t>2</w:t>
      </w:r>
      <w:r w:rsidR="00267412" w:rsidRPr="006935E9">
        <w:rPr>
          <w:rFonts w:ascii="Arial" w:eastAsia="Arial" w:hAnsi="Arial" w:cs="Arial"/>
          <w:color w:val="000000"/>
          <w:sz w:val="22"/>
          <w:szCs w:val="22"/>
        </w:rPr>
        <w:t xml:space="preserve">Instituto de Monitoreo y Control de la Degradación </w:t>
      </w:r>
      <w:proofErr w:type="spellStart"/>
      <w:r w:rsidR="00267412" w:rsidRPr="006935E9">
        <w:rPr>
          <w:rFonts w:ascii="Arial" w:eastAsia="Arial" w:hAnsi="Arial" w:cs="Arial"/>
          <w:color w:val="000000"/>
          <w:sz w:val="22"/>
          <w:szCs w:val="22"/>
        </w:rPr>
        <w:t>Geoambiental</w:t>
      </w:r>
      <w:proofErr w:type="spellEnd"/>
      <w:r w:rsidR="006935E9" w:rsidRPr="006935E9">
        <w:rPr>
          <w:rFonts w:ascii="Arial" w:eastAsia="Arial" w:hAnsi="Arial" w:cs="Arial"/>
          <w:color w:val="000000"/>
          <w:sz w:val="22"/>
          <w:szCs w:val="22"/>
        </w:rPr>
        <w:t xml:space="preserve"> (</w:t>
      </w:r>
      <w:proofErr w:type="spellStart"/>
      <w:r w:rsidR="006935E9" w:rsidRPr="006935E9">
        <w:rPr>
          <w:rFonts w:ascii="Arial" w:eastAsia="Arial" w:hAnsi="Arial" w:cs="Arial"/>
          <w:color w:val="000000"/>
          <w:sz w:val="22"/>
          <w:szCs w:val="22"/>
        </w:rPr>
        <w:t>IMCoDeG</w:t>
      </w:r>
      <w:proofErr w:type="spellEnd"/>
      <w:r w:rsidR="006935E9" w:rsidRPr="006935E9">
        <w:rPr>
          <w:rFonts w:ascii="Arial" w:eastAsia="Arial" w:hAnsi="Arial" w:cs="Arial"/>
          <w:color w:val="000000"/>
          <w:sz w:val="22"/>
          <w:szCs w:val="22"/>
        </w:rPr>
        <w:t>)</w:t>
      </w:r>
      <w:r w:rsidR="00267412" w:rsidRPr="006935E9">
        <w:rPr>
          <w:rFonts w:ascii="Arial" w:eastAsia="Arial" w:hAnsi="Arial" w:cs="Arial"/>
          <w:color w:val="000000"/>
          <w:sz w:val="22"/>
          <w:szCs w:val="22"/>
        </w:rPr>
        <w:t>, Facultad de Te</w:t>
      </w:r>
      <w:r w:rsidR="006935E9">
        <w:rPr>
          <w:rFonts w:ascii="Arial" w:eastAsia="Arial" w:hAnsi="Arial" w:cs="Arial"/>
          <w:color w:val="000000"/>
          <w:sz w:val="22"/>
          <w:szCs w:val="22"/>
        </w:rPr>
        <w:t>cnología y Cs. Aplicadas, UNCA</w:t>
      </w:r>
    </w:p>
    <w:p w14:paraId="296512CD" w14:textId="781B1DA4" w:rsidR="00267412" w:rsidRPr="006935E9" w:rsidRDefault="006935E9">
      <w:pPr>
        <w:pBdr>
          <w:top w:val="nil"/>
          <w:left w:val="nil"/>
          <w:bottom w:val="nil"/>
          <w:right w:val="nil"/>
          <w:between w:val="nil"/>
        </w:pBdr>
        <w:jc w:val="center"/>
        <w:rPr>
          <w:rFonts w:ascii="Arial" w:eastAsia="Arial" w:hAnsi="Arial" w:cs="Arial"/>
          <w:color w:val="000000"/>
          <w:sz w:val="22"/>
          <w:szCs w:val="22"/>
        </w:rPr>
      </w:pPr>
      <w:r>
        <w:rPr>
          <w:rFonts w:ascii="Arial" w:eastAsiaTheme="minorEastAsia" w:hAnsi="Arial" w:cs="Arial"/>
          <w:color w:val="000000" w:themeColor="text1"/>
          <w:kern w:val="24"/>
          <w:sz w:val="22"/>
          <w:szCs w:val="22"/>
        </w:rPr>
        <w:t xml:space="preserve">e-mail: </w:t>
      </w:r>
      <w:r w:rsidRPr="006935E9">
        <w:rPr>
          <w:rFonts w:ascii="Arial" w:eastAsiaTheme="minorEastAsia" w:hAnsi="Arial" w:cs="Arial"/>
          <w:color w:val="000000" w:themeColor="text1"/>
          <w:kern w:val="24"/>
          <w:sz w:val="22"/>
          <w:szCs w:val="22"/>
        </w:rPr>
        <w:t>cabezadayana215@gmail.com; ruben-medina37@live.com.ar; lucas_molina_95@hotmail.com,</w:t>
      </w:r>
      <w:r w:rsidRPr="006935E9">
        <w:rPr>
          <w:rFonts w:ascii="Arial" w:hAnsi="Arial" w:cs="Arial"/>
          <w:sz w:val="22"/>
        </w:rPr>
        <w:t xml:space="preserve"> mmontivero@tecno.unca.edu.ar, </w:t>
      </w:r>
      <w:r w:rsidR="00267412" w:rsidRPr="006935E9">
        <w:rPr>
          <w:rFonts w:ascii="Arial" w:eastAsia="Arial" w:hAnsi="Arial" w:cs="Arial"/>
          <w:color w:val="000000"/>
          <w:sz w:val="22"/>
          <w:szCs w:val="22"/>
        </w:rPr>
        <w:t>msavio@unca.edu.ar</w:t>
      </w:r>
    </w:p>
    <w:p w14:paraId="094C1479" w14:textId="77777777" w:rsidR="006935E9" w:rsidRPr="006935E9" w:rsidRDefault="006935E9" w:rsidP="006935E9">
      <w:pPr>
        <w:rPr>
          <w:rFonts w:ascii="Arial" w:hAnsi="Arial" w:cs="Arial"/>
          <w:sz w:val="22"/>
        </w:rPr>
      </w:pPr>
    </w:p>
    <w:p w14:paraId="46BA10E4" w14:textId="77777777" w:rsidR="006935E9" w:rsidRPr="00AD109B" w:rsidRDefault="006935E9" w:rsidP="006935E9">
      <w:pPr>
        <w:jc w:val="center"/>
        <w:rPr>
          <w:rFonts w:ascii="Arial" w:hAnsi="Arial" w:cs="Arial"/>
          <w:b/>
          <w:sz w:val="22"/>
        </w:rPr>
      </w:pPr>
      <w:r w:rsidRPr="00AD109B">
        <w:rPr>
          <w:rFonts w:ascii="Arial" w:hAnsi="Arial" w:cs="Arial"/>
          <w:b/>
          <w:sz w:val="22"/>
        </w:rPr>
        <w:t>RESUMEN</w:t>
      </w:r>
    </w:p>
    <w:p w14:paraId="0CDC2986" w14:textId="4F030255" w:rsidR="00297A02" w:rsidRPr="006935E9" w:rsidRDefault="00297A02" w:rsidP="006935E9">
      <w:pPr>
        <w:pBdr>
          <w:top w:val="nil"/>
          <w:left w:val="nil"/>
          <w:bottom w:val="nil"/>
          <w:right w:val="nil"/>
          <w:between w:val="nil"/>
        </w:pBdr>
        <w:ind w:right="-427"/>
        <w:jc w:val="both"/>
        <w:rPr>
          <w:rFonts w:ascii="Arial" w:eastAsia="Calibri" w:hAnsi="Arial" w:cs="Arial"/>
          <w:sz w:val="22"/>
          <w:szCs w:val="22"/>
          <w:lang w:val="es-AR"/>
        </w:rPr>
      </w:pPr>
      <w:r w:rsidRPr="006935E9">
        <w:rPr>
          <w:rFonts w:ascii="Arial" w:eastAsia="Calibri" w:hAnsi="Arial" w:cs="Arial"/>
          <w:sz w:val="22"/>
          <w:szCs w:val="22"/>
          <w:lang w:val="es-AR"/>
        </w:rPr>
        <w:t>Los colectivos en la Capital de la Provincia suelen tener cambios constantes debido a las políticas de infraestructura de la misma. Ello lleva a la desorientación de las personas debido a estos cambios, y los cambios de la traza y los horarios sufren gran variabilidad y no se cuenta con una cartografía clara. El presente trabajo tiene por objetivo diseñar un SIT para lograr una demarcación clara de las trazas de colectivos con sus respectivos sentidos, paradas principales, comienzo y finalización del recorrido, y cobertura de servicio en la Capital de la Provincia. El estudio se realizó durante la pandemia con la poca disponibilidad de acceder a la información por los organismos, aun así, y con entrevistas a las empresas de transporte de pasajeros, pudimos formar un criterio para una base de datos que contemplara un análisis espacial de datos mediante el uso de imágenes satelitales y la generación de mapas temáticos que especifican la distribución cuantitativa, cualitativa y un análisis en un radio de 500 metros de cobertura en las paradas para verificar la disponibilidad del servicio.</w:t>
      </w:r>
    </w:p>
    <w:p w14:paraId="7C862E85" w14:textId="3B88DEE7" w:rsidR="00003C9F" w:rsidRDefault="00003C9F" w:rsidP="006935E9">
      <w:pPr>
        <w:pBdr>
          <w:top w:val="nil"/>
          <w:left w:val="nil"/>
          <w:bottom w:val="nil"/>
          <w:right w:val="nil"/>
          <w:between w:val="nil"/>
        </w:pBdr>
        <w:ind w:right="-427"/>
        <w:jc w:val="both"/>
        <w:rPr>
          <w:rFonts w:ascii="Arial" w:eastAsia="Calibri" w:hAnsi="Arial" w:cs="Arial"/>
          <w:sz w:val="22"/>
          <w:szCs w:val="22"/>
          <w:lang w:val="es-AR"/>
        </w:rPr>
      </w:pPr>
    </w:p>
    <w:p w14:paraId="434D0301" w14:textId="147ECCE3" w:rsidR="006935E9" w:rsidRPr="006935E9" w:rsidRDefault="003309E0" w:rsidP="006935E9">
      <w:pPr>
        <w:pBdr>
          <w:top w:val="nil"/>
          <w:left w:val="nil"/>
          <w:bottom w:val="nil"/>
          <w:right w:val="nil"/>
          <w:between w:val="nil"/>
        </w:pBdr>
        <w:ind w:right="-427"/>
        <w:jc w:val="both"/>
        <w:rPr>
          <w:rFonts w:ascii="Arial" w:eastAsia="Calibri" w:hAnsi="Arial" w:cs="Arial"/>
          <w:sz w:val="22"/>
          <w:szCs w:val="22"/>
          <w:lang w:val="es-AR"/>
        </w:rPr>
      </w:pPr>
      <w:r>
        <w:rPr>
          <w:rFonts w:ascii="Arial" w:eastAsia="Calibri" w:hAnsi="Arial" w:cs="Arial"/>
          <w:sz w:val="22"/>
          <w:szCs w:val="22"/>
          <w:lang w:val="es-AR"/>
        </w:rPr>
        <w:t>Palabras claves: SIT, Imágenes Satelitales, Transporte, Servicio.</w:t>
      </w:r>
    </w:p>
    <w:sectPr w:rsidR="006935E9" w:rsidRPr="006935E9" w:rsidSect="006935E9">
      <w:headerReference w:type="default" r:id="rId8"/>
      <w:pgSz w:w="11906" w:h="16838"/>
      <w:pgMar w:top="1417" w:right="1701" w:bottom="1417" w:left="1701" w:header="709"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C2EC3" w14:textId="77777777" w:rsidR="00A444EE" w:rsidRDefault="00A444EE" w:rsidP="006935E9">
      <w:r>
        <w:separator/>
      </w:r>
    </w:p>
  </w:endnote>
  <w:endnote w:type="continuationSeparator" w:id="0">
    <w:p w14:paraId="24B0FFF4" w14:textId="77777777" w:rsidR="00A444EE" w:rsidRDefault="00A444EE" w:rsidP="00693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A8854" w14:textId="77777777" w:rsidR="00A444EE" w:rsidRDefault="00A444EE" w:rsidP="006935E9">
      <w:r>
        <w:separator/>
      </w:r>
    </w:p>
  </w:footnote>
  <w:footnote w:type="continuationSeparator" w:id="0">
    <w:p w14:paraId="6EF941BC" w14:textId="77777777" w:rsidR="00A444EE" w:rsidRDefault="00A444EE" w:rsidP="00693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4E8C3" w14:textId="2ED5776C" w:rsidR="006935E9" w:rsidRDefault="006935E9" w:rsidP="006935E9">
    <w:pPr>
      <w:pStyle w:val="Encabezado"/>
      <w:ind w:hanging="2"/>
    </w:pPr>
    <w:r>
      <w:rPr>
        <w:noProof/>
        <w:lang w:val="es-AR"/>
      </w:rPr>
      <w:drawing>
        <wp:inline distT="0" distB="0" distL="0" distR="0" wp14:anchorId="7C2C9E1F" wp14:editId="56BB0B9D">
          <wp:extent cx="1930959" cy="624840"/>
          <wp:effectExtent l="0" t="0" r="0" b="381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2014579" cy="651899"/>
                  </a:xfrm>
                  <a:prstGeom prst="rect">
                    <a:avLst/>
                  </a:prstGeom>
                </pic:spPr>
              </pic:pic>
            </a:graphicData>
          </a:graphic>
        </wp:inline>
      </w:drawing>
    </w:r>
    <w:r>
      <w:rPr>
        <w:noProof/>
      </w:rPr>
      <w:t xml:space="preserve">                         </w:t>
    </w:r>
    <w:r>
      <w:rPr>
        <w:noProof/>
        <w:lang w:val="es-AR"/>
      </w:rPr>
      <w:drawing>
        <wp:inline distT="0" distB="0" distL="0" distR="0" wp14:anchorId="60B965B8" wp14:editId="43801BF6">
          <wp:extent cx="761589" cy="905167"/>
          <wp:effectExtent l="0" t="0" r="0" b="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
                      </a:ext>
                    </a:extLst>
                  </a:blip>
                  <a:stretch>
                    <a:fillRect/>
                  </a:stretch>
                </pic:blipFill>
                <pic:spPr>
                  <a:xfrm>
                    <a:off x="0" y="0"/>
                    <a:ext cx="779489" cy="926442"/>
                  </a:xfrm>
                  <a:prstGeom prst="rect">
                    <a:avLst/>
                  </a:prstGeom>
                </pic:spPr>
              </pic:pic>
            </a:graphicData>
          </a:graphic>
        </wp:inline>
      </w:drawing>
    </w:r>
    <w:r>
      <w:rPr>
        <w:noProof/>
      </w:rPr>
      <w:t xml:space="preserve">                        </w:t>
    </w:r>
    <w:r>
      <w:rPr>
        <w:noProof/>
        <w:lang w:val="es-AR"/>
      </w:rPr>
      <w:drawing>
        <wp:inline distT="0" distB="0" distL="0" distR="0" wp14:anchorId="24BD7739" wp14:editId="13938ACB">
          <wp:extent cx="746760" cy="800100"/>
          <wp:effectExtent l="0" t="0" r="0" b="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6"/>
                      </a:ext>
                    </a:extLst>
                  </a:blip>
                  <a:srcRect r="69984" b="24865"/>
                  <a:stretch/>
                </pic:blipFill>
                <pic:spPr bwMode="auto">
                  <a:xfrm>
                    <a:off x="0" y="0"/>
                    <a:ext cx="755293" cy="809242"/>
                  </a:xfrm>
                  <a:prstGeom prst="rect">
                    <a:avLst/>
                  </a:prstGeom>
                  <a:ln>
                    <a:noFill/>
                  </a:ln>
                  <a:extLst>
                    <a:ext uri="{53640926-AAD7-44D8-BBD7-CCE9431645EC}">
                      <a14:shadowObscured xmlns:a14="http://schemas.microsoft.com/office/drawing/2010/main"/>
                    </a:ext>
                  </a:extLst>
                </pic:spPr>
              </pic:pic>
            </a:graphicData>
          </a:graphic>
        </wp:inline>
      </w:drawing>
    </w:r>
  </w:p>
  <w:p w14:paraId="5A895EF9" w14:textId="77777777" w:rsidR="006935E9" w:rsidRDefault="006935E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DC3932"/>
    <w:multiLevelType w:val="multilevel"/>
    <w:tmpl w:val="F004862A"/>
    <w:lvl w:ilvl="0">
      <w:start w:val="1"/>
      <w:numFmt w:val="decimal"/>
      <w:pStyle w:val="Titulocapitulo"/>
      <w:lvlText w:val="%1."/>
      <w:lvlJc w:val="left"/>
      <w:pPr>
        <w:ind w:left="8157" w:hanging="360"/>
      </w:pPr>
      <w:rPr>
        <w:vertAlign w:val="baseline"/>
      </w:rPr>
    </w:lvl>
    <w:lvl w:ilvl="1">
      <w:start w:val="1"/>
      <w:numFmt w:val="lowerLetter"/>
      <w:pStyle w:val="Encabezado1"/>
      <w:lvlText w:val="%2."/>
      <w:lvlJc w:val="left"/>
      <w:pPr>
        <w:ind w:left="8877" w:hanging="360"/>
      </w:pPr>
      <w:rPr>
        <w:vertAlign w:val="baseline"/>
      </w:rPr>
    </w:lvl>
    <w:lvl w:ilvl="2">
      <w:start w:val="1"/>
      <w:numFmt w:val="lowerRoman"/>
      <w:pStyle w:val="Encabezado2"/>
      <w:lvlText w:val="%3."/>
      <w:lvlJc w:val="right"/>
      <w:pPr>
        <w:ind w:left="9597" w:hanging="180"/>
      </w:pPr>
      <w:rPr>
        <w:vertAlign w:val="baseline"/>
      </w:rPr>
    </w:lvl>
    <w:lvl w:ilvl="3">
      <w:start w:val="1"/>
      <w:numFmt w:val="decimal"/>
      <w:pStyle w:val="Encabezado3"/>
      <w:lvlText w:val="%4."/>
      <w:lvlJc w:val="left"/>
      <w:pPr>
        <w:ind w:left="10317" w:hanging="360"/>
      </w:pPr>
      <w:rPr>
        <w:vertAlign w:val="baseline"/>
      </w:rPr>
    </w:lvl>
    <w:lvl w:ilvl="4">
      <w:start w:val="1"/>
      <w:numFmt w:val="lowerLetter"/>
      <w:pStyle w:val="Encabezado4"/>
      <w:lvlText w:val="%5."/>
      <w:lvlJc w:val="left"/>
      <w:pPr>
        <w:ind w:left="11037" w:hanging="360"/>
      </w:pPr>
      <w:rPr>
        <w:vertAlign w:val="baseline"/>
      </w:rPr>
    </w:lvl>
    <w:lvl w:ilvl="5">
      <w:start w:val="1"/>
      <w:numFmt w:val="lowerRoman"/>
      <w:lvlText w:val="%6."/>
      <w:lvlJc w:val="right"/>
      <w:pPr>
        <w:ind w:left="11757" w:hanging="180"/>
      </w:pPr>
      <w:rPr>
        <w:vertAlign w:val="baseline"/>
      </w:rPr>
    </w:lvl>
    <w:lvl w:ilvl="6">
      <w:start w:val="1"/>
      <w:numFmt w:val="decimal"/>
      <w:lvlText w:val="%7."/>
      <w:lvlJc w:val="left"/>
      <w:pPr>
        <w:ind w:left="12477" w:hanging="360"/>
      </w:pPr>
      <w:rPr>
        <w:vertAlign w:val="baseline"/>
      </w:rPr>
    </w:lvl>
    <w:lvl w:ilvl="7">
      <w:start w:val="1"/>
      <w:numFmt w:val="lowerLetter"/>
      <w:lvlText w:val="%8."/>
      <w:lvlJc w:val="left"/>
      <w:pPr>
        <w:ind w:left="13197" w:hanging="360"/>
      </w:pPr>
      <w:rPr>
        <w:vertAlign w:val="baseline"/>
      </w:rPr>
    </w:lvl>
    <w:lvl w:ilvl="8">
      <w:start w:val="1"/>
      <w:numFmt w:val="lowerRoman"/>
      <w:lvlText w:val="%9."/>
      <w:lvlJc w:val="right"/>
      <w:pPr>
        <w:ind w:left="13917"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9F"/>
    <w:rsid w:val="00003C9F"/>
    <w:rsid w:val="00024702"/>
    <w:rsid w:val="0016135C"/>
    <w:rsid w:val="001E6D8D"/>
    <w:rsid w:val="00267412"/>
    <w:rsid w:val="0027578C"/>
    <w:rsid w:val="00297A02"/>
    <w:rsid w:val="002A7B6A"/>
    <w:rsid w:val="002C162A"/>
    <w:rsid w:val="003309E0"/>
    <w:rsid w:val="00360493"/>
    <w:rsid w:val="00511726"/>
    <w:rsid w:val="00527ECC"/>
    <w:rsid w:val="00630CDC"/>
    <w:rsid w:val="006935E9"/>
    <w:rsid w:val="008E206D"/>
    <w:rsid w:val="00996C84"/>
    <w:rsid w:val="00A112D5"/>
    <w:rsid w:val="00A444EE"/>
    <w:rsid w:val="00A87742"/>
    <w:rsid w:val="00AD109B"/>
    <w:rsid w:val="00BB0923"/>
    <w:rsid w:val="00E030B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B5A23"/>
  <w15:docId w15:val="{389AA84B-7D64-4535-B30A-40DA6AD39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Normal1">
    <w:name w:val="Normal1"/>
    <w:aliases w:v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1"/>
    <w:next w:val="Normal1"/>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1"/>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1"/>
    <w:pPr>
      <w:numPr>
        <w:ilvl w:val="3"/>
      </w:numPr>
      <w:spacing w:before="120"/>
      <w:ind w:left="-1" w:firstLine="227"/>
      <w:outlineLvl w:val="3"/>
    </w:pPr>
    <w:rPr>
      <w:b w:val="0"/>
    </w:rPr>
  </w:style>
  <w:style w:type="paragraph" w:styleId="Prrafodelista">
    <w:name w:val="List Paragraph"/>
    <w:basedOn w:val="Normal1"/>
    <w:pPr>
      <w:ind w:left="720"/>
      <w:contextualSpacing/>
    </w:pPr>
  </w:style>
  <w:style w:type="paragraph" w:customStyle="1" w:styleId="Encabezado4">
    <w:name w:val="Encabezado 4"/>
    <w:basedOn w:val="Encabezado3"/>
    <w:next w:val="Normal1"/>
    <w:pPr>
      <w:numPr>
        <w:ilvl w:val="4"/>
      </w:numPr>
      <w:tabs>
        <w:tab w:val="left" w:pos="1021"/>
      </w:tabs>
      <w:ind w:left="-1" w:firstLine="227"/>
    </w:pPr>
  </w:style>
  <w:style w:type="paragraph" w:customStyle="1" w:styleId="Titulocapitulo">
    <w:name w:val="Titulo capitulo"/>
    <w:basedOn w:val="Normal1"/>
    <w:next w:val="Normal1"/>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paragraph" w:styleId="NormalWeb">
    <w:name w:val="Normal (Web)"/>
    <w:basedOn w:val="Normal"/>
    <w:uiPriority w:val="99"/>
    <w:semiHidden/>
    <w:unhideWhenUsed/>
    <w:rsid w:val="00297A02"/>
    <w:rPr>
      <w:sz w:val="24"/>
      <w:szCs w:val="24"/>
    </w:rPr>
  </w:style>
  <w:style w:type="paragraph" w:styleId="Encabezado">
    <w:name w:val="header"/>
    <w:basedOn w:val="Normal"/>
    <w:link w:val="EncabezadoCar"/>
    <w:uiPriority w:val="99"/>
    <w:unhideWhenUsed/>
    <w:rsid w:val="006935E9"/>
    <w:pPr>
      <w:tabs>
        <w:tab w:val="center" w:pos="4252"/>
        <w:tab w:val="right" w:pos="8504"/>
      </w:tabs>
    </w:pPr>
  </w:style>
  <w:style w:type="character" w:customStyle="1" w:styleId="EncabezadoCar">
    <w:name w:val="Encabezado Car"/>
    <w:basedOn w:val="Fuentedeprrafopredeter"/>
    <w:link w:val="Encabezado"/>
    <w:uiPriority w:val="99"/>
    <w:rsid w:val="006935E9"/>
  </w:style>
  <w:style w:type="paragraph" w:styleId="Piedepgina">
    <w:name w:val="footer"/>
    <w:basedOn w:val="Normal"/>
    <w:link w:val="PiedepginaCar"/>
    <w:uiPriority w:val="99"/>
    <w:unhideWhenUsed/>
    <w:rsid w:val="006935E9"/>
    <w:pPr>
      <w:tabs>
        <w:tab w:val="center" w:pos="4252"/>
        <w:tab w:val="right" w:pos="8504"/>
      </w:tabs>
    </w:pPr>
  </w:style>
  <w:style w:type="character" w:customStyle="1" w:styleId="PiedepginaCar">
    <w:name w:val="Pie de página Car"/>
    <w:basedOn w:val="Fuentedeprrafopredeter"/>
    <w:link w:val="Piedepgina"/>
    <w:uiPriority w:val="99"/>
    <w:rsid w:val="00693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012835">
      <w:bodyDiv w:val="1"/>
      <w:marLeft w:val="0"/>
      <w:marRight w:val="0"/>
      <w:marTop w:val="0"/>
      <w:marBottom w:val="0"/>
      <w:divBdr>
        <w:top w:val="none" w:sz="0" w:space="0" w:color="auto"/>
        <w:left w:val="none" w:sz="0" w:space="0" w:color="auto"/>
        <w:bottom w:val="none" w:sz="0" w:space="0" w:color="auto"/>
        <w:right w:val="none" w:sz="0" w:space="0" w:color="auto"/>
      </w:divBdr>
    </w:div>
    <w:div w:id="1527863306">
      <w:bodyDiv w:val="1"/>
      <w:marLeft w:val="0"/>
      <w:marRight w:val="0"/>
      <w:marTop w:val="0"/>
      <w:marBottom w:val="0"/>
      <w:divBdr>
        <w:top w:val="none" w:sz="0" w:space="0" w:color="auto"/>
        <w:left w:val="none" w:sz="0" w:space="0" w:color="auto"/>
        <w:bottom w:val="none" w:sz="0" w:space="0" w:color="auto"/>
        <w:right w:val="none" w:sz="0" w:space="0" w:color="auto"/>
      </w:divBdr>
    </w:div>
    <w:div w:id="1770663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3.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AMUW2mWYF8tScl3dDmgwj+fod+r2zMNxvWKaXRsu9kczcpqGaG+AuealgFuOHWw7Ke74pW3ZcWAj/GO+0Sk2HlYeKk5zE5VRoREiylGQsheQFZRmP4QtUTQ=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276</Words>
  <Characters>1522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Escuela</dc:creator>
  <cp:lastModifiedBy>Usuario</cp:lastModifiedBy>
  <cp:revision>2</cp:revision>
  <dcterms:created xsi:type="dcterms:W3CDTF">2022-05-04T14:10:00Z</dcterms:created>
  <dcterms:modified xsi:type="dcterms:W3CDTF">2022-05-04T14:10:00Z</dcterms:modified>
</cp:coreProperties>
</file>