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BD7CBCA" w:rsidR="00BC07AA" w:rsidRDefault="00FB3738">
      <w:pPr>
        <w:keepNext/>
        <w:pBdr>
          <w:top w:val="nil"/>
          <w:left w:val="nil"/>
          <w:bottom w:val="nil"/>
          <w:right w:val="nil"/>
          <w:between w:val="nil"/>
        </w:pBdr>
        <w:ind w:firstLine="225"/>
        <w:jc w:val="center"/>
        <w:rPr>
          <w:rFonts w:ascii="Arial" w:eastAsia="Arial" w:hAnsi="Arial" w:cs="Arial"/>
          <w:b/>
          <w:sz w:val="28"/>
          <w:szCs w:val="28"/>
        </w:rPr>
      </w:pPr>
      <w:r>
        <w:rPr>
          <w:rFonts w:ascii="Arial" w:eastAsia="Arial" w:hAnsi="Arial" w:cs="Arial"/>
          <w:b/>
          <w:sz w:val="28"/>
          <w:szCs w:val="28"/>
        </w:rPr>
        <w:t>Estrategias didácticas en el proceso de enseñanza aprendizaje para el manejo, publicación y consumo de información geográfica</w:t>
      </w:r>
    </w:p>
    <w:p w14:paraId="00000002" w14:textId="77777777" w:rsidR="00BC07AA" w:rsidRDefault="00BC07AA">
      <w:pPr>
        <w:keepNext/>
        <w:pBdr>
          <w:top w:val="nil"/>
          <w:left w:val="nil"/>
          <w:bottom w:val="nil"/>
          <w:right w:val="nil"/>
          <w:between w:val="nil"/>
        </w:pBdr>
        <w:rPr>
          <w:rFonts w:ascii="Arial" w:eastAsia="Arial" w:hAnsi="Arial" w:cs="Arial"/>
          <w:b/>
          <w:sz w:val="28"/>
          <w:szCs w:val="28"/>
        </w:rPr>
      </w:pPr>
    </w:p>
    <w:p w14:paraId="00000003" w14:textId="77777777" w:rsidR="00BC07AA" w:rsidRDefault="00BC07AA">
      <w:pPr>
        <w:pBdr>
          <w:top w:val="nil"/>
          <w:left w:val="nil"/>
          <w:bottom w:val="nil"/>
          <w:right w:val="nil"/>
          <w:between w:val="nil"/>
        </w:pBdr>
        <w:jc w:val="center"/>
        <w:rPr>
          <w:rFonts w:ascii="Arial" w:eastAsia="Arial" w:hAnsi="Arial" w:cs="Arial"/>
          <w:color w:val="000000"/>
          <w:sz w:val="24"/>
          <w:szCs w:val="24"/>
        </w:rPr>
      </w:pPr>
    </w:p>
    <w:p w14:paraId="00000004" w14:textId="77777777" w:rsidR="00BC07AA" w:rsidRDefault="00FB3738">
      <w:pPr>
        <w:pBdr>
          <w:top w:val="nil"/>
          <w:left w:val="nil"/>
          <w:bottom w:val="nil"/>
          <w:right w:val="nil"/>
          <w:between w:val="nil"/>
        </w:pBdr>
        <w:jc w:val="center"/>
        <w:rPr>
          <w:rFonts w:ascii="Arial" w:eastAsia="Arial" w:hAnsi="Arial" w:cs="Arial"/>
          <w:color w:val="000000"/>
          <w:sz w:val="22"/>
          <w:szCs w:val="22"/>
          <w:vertAlign w:val="superscript"/>
        </w:rPr>
      </w:pPr>
      <w:r>
        <w:rPr>
          <w:rFonts w:ascii="Arial" w:eastAsia="Arial" w:hAnsi="Arial" w:cs="Arial"/>
          <w:sz w:val="22"/>
          <w:szCs w:val="22"/>
        </w:rPr>
        <w:t>Alejandra Geraldi</w:t>
      </w:r>
      <w:r>
        <w:rPr>
          <w:rFonts w:ascii="Arial" w:eastAsia="Arial" w:hAnsi="Arial" w:cs="Arial"/>
          <w:sz w:val="22"/>
          <w:szCs w:val="22"/>
          <w:vertAlign w:val="superscript"/>
        </w:rPr>
        <w:t>1-2</w:t>
      </w:r>
      <w:r>
        <w:rPr>
          <w:rFonts w:ascii="Arial" w:eastAsia="Arial" w:hAnsi="Arial" w:cs="Arial"/>
          <w:sz w:val="22"/>
          <w:szCs w:val="22"/>
        </w:rPr>
        <w:t>, Federico Barragán</w:t>
      </w:r>
      <w:r>
        <w:rPr>
          <w:rFonts w:ascii="Arial" w:eastAsia="Arial" w:hAnsi="Arial" w:cs="Arial"/>
          <w:sz w:val="22"/>
          <w:szCs w:val="22"/>
          <w:vertAlign w:val="superscript"/>
        </w:rPr>
        <w:t>1</w:t>
      </w:r>
      <w:r>
        <w:rPr>
          <w:rFonts w:ascii="Arial" w:eastAsia="Arial" w:hAnsi="Arial" w:cs="Arial"/>
          <w:sz w:val="22"/>
          <w:szCs w:val="22"/>
        </w:rPr>
        <w:t>, Lucía Laffeuillade</w:t>
      </w:r>
      <w:r>
        <w:rPr>
          <w:rFonts w:ascii="Arial" w:eastAsia="Arial" w:hAnsi="Arial" w:cs="Arial"/>
          <w:sz w:val="22"/>
          <w:szCs w:val="22"/>
          <w:vertAlign w:val="superscript"/>
        </w:rPr>
        <w:t>1</w:t>
      </w:r>
      <w:r>
        <w:rPr>
          <w:rFonts w:ascii="Arial" w:eastAsia="Arial" w:hAnsi="Arial" w:cs="Arial"/>
          <w:sz w:val="22"/>
          <w:szCs w:val="22"/>
        </w:rPr>
        <w:t>, Federico Vincenty</w:t>
      </w:r>
      <w:r>
        <w:rPr>
          <w:rFonts w:ascii="Arial" w:eastAsia="Arial" w:hAnsi="Arial" w:cs="Arial"/>
          <w:sz w:val="22"/>
          <w:szCs w:val="22"/>
          <w:vertAlign w:val="superscript"/>
        </w:rPr>
        <w:t>1</w:t>
      </w:r>
    </w:p>
    <w:p w14:paraId="00000005" w14:textId="77777777" w:rsidR="00BC07AA" w:rsidRDefault="00BC07AA">
      <w:pPr>
        <w:pBdr>
          <w:top w:val="nil"/>
          <w:left w:val="nil"/>
          <w:bottom w:val="nil"/>
          <w:right w:val="nil"/>
          <w:between w:val="nil"/>
        </w:pBdr>
        <w:jc w:val="center"/>
        <w:rPr>
          <w:rFonts w:ascii="Arial" w:eastAsia="Arial" w:hAnsi="Arial" w:cs="Arial"/>
          <w:color w:val="000000"/>
          <w:sz w:val="16"/>
          <w:szCs w:val="16"/>
        </w:rPr>
      </w:pPr>
    </w:p>
    <w:p w14:paraId="00000006" w14:textId="77777777" w:rsidR="00BC07AA" w:rsidRDefault="00FB3738">
      <w:pPr>
        <w:pBdr>
          <w:top w:val="nil"/>
          <w:left w:val="nil"/>
          <w:bottom w:val="nil"/>
          <w:right w:val="nil"/>
          <w:between w:val="nil"/>
        </w:pBdr>
        <w:jc w:val="center"/>
        <w:rPr>
          <w:rFonts w:ascii="Arial" w:eastAsia="Arial" w:hAnsi="Arial" w:cs="Arial"/>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proofErr w:type="gramStart"/>
      <w:r>
        <w:rPr>
          <w:rFonts w:ascii="Arial" w:eastAsia="Arial" w:hAnsi="Arial" w:cs="Arial"/>
          <w:sz w:val="22"/>
          <w:szCs w:val="22"/>
        </w:rPr>
        <w:t>Universidad</w:t>
      </w:r>
      <w:proofErr w:type="gramEnd"/>
      <w:r>
        <w:rPr>
          <w:rFonts w:ascii="Arial" w:eastAsia="Arial" w:hAnsi="Arial" w:cs="Arial"/>
          <w:sz w:val="22"/>
          <w:szCs w:val="22"/>
        </w:rPr>
        <w:t xml:space="preserve"> Nacional del Sur. Dto de Geografía y Turismo. Cátedra Teledetección y SIG. 12 de </w:t>
      </w:r>
      <w:proofErr w:type="gramStart"/>
      <w:r>
        <w:rPr>
          <w:rFonts w:ascii="Arial" w:eastAsia="Arial" w:hAnsi="Arial" w:cs="Arial"/>
          <w:sz w:val="22"/>
          <w:szCs w:val="22"/>
        </w:rPr>
        <w:t>Octubre</w:t>
      </w:r>
      <w:proofErr w:type="gramEnd"/>
      <w:r>
        <w:rPr>
          <w:rFonts w:ascii="Arial" w:eastAsia="Arial" w:hAnsi="Arial" w:cs="Arial"/>
          <w:sz w:val="22"/>
          <w:szCs w:val="22"/>
        </w:rPr>
        <w:t xml:space="preserve"> 1098. 291 459-5144. Int2015. </w:t>
      </w:r>
      <w:hyperlink r:id="rId6">
        <w:r>
          <w:rPr>
            <w:rFonts w:ascii="Arial" w:eastAsia="Arial" w:hAnsi="Arial" w:cs="Arial"/>
            <w:color w:val="0000FF"/>
            <w:sz w:val="22"/>
            <w:szCs w:val="22"/>
            <w:u w:val="single"/>
          </w:rPr>
          <w:t>teledeteccionysig@gmail.com</w:t>
        </w:r>
      </w:hyperlink>
    </w:p>
    <w:p w14:paraId="00000007" w14:textId="77777777" w:rsidR="00BC07AA" w:rsidRDefault="00FB3738">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vertAlign w:val="superscript"/>
        </w:rPr>
        <w:t>2</w:t>
      </w:r>
      <w:r>
        <w:t xml:space="preserve"> </w:t>
      </w:r>
      <w:r>
        <w:rPr>
          <w:rFonts w:ascii="Arial" w:eastAsia="Arial" w:hAnsi="Arial" w:cs="Arial"/>
          <w:sz w:val="22"/>
          <w:szCs w:val="22"/>
        </w:rPr>
        <w:t xml:space="preserve">CONICET. IADO. Camino de la carrindanga Km.7. 291 486-1112. </w:t>
      </w:r>
      <w:hyperlink r:id="rId7">
        <w:r>
          <w:rPr>
            <w:rFonts w:ascii="Arial" w:eastAsia="Arial" w:hAnsi="Arial" w:cs="Arial"/>
            <w:color w:val="0000FF"/>
            <w:sz w:val="22"/>
            <w:szCs w:val="22"/>
            <w:u w:val="single"/>
          </w:rPr>
          <w:t>ageraldi@criba.edu.ar</w:t>
        </w:r>
      </w:hyperlink>
    </w:p>
    <w:p w14:paraId="00000008" w14:textId="77777777" w:rsidR="00BC07AA" w:rsidRDefault="00BC07AA">
      <w:pPr>
        <w:pBdr>
          <w:top w:val="nil"/>
          <w:left w:val="nil"/>
          <w:bottom w:val="nil"/>
          <w:right w:val="nil"/>
          <w:between w:val="nil"/>
        </w:pBdr>
        <w:jc w:val="center"/>
        <w:rPr>
          <w:rFonts w:ascii="Arial" w:eastAsia="Arial" w:hAnsi="Arial" w:cs="Arial"/>
          <w:sz w:val="22"/>
          <w:szCs w:val="22"/>
        </w:rPr>
      </w:pPr>
    </w:p>
    <w:p w14:paraId="00000009" w14:textId="77777777" w:rsidR="00BC07AA" w:rsidRDefault="00BC07AA">
      <w:pPr>
        <w:pBdr>
          <w:top w:val="nil"/>
          <w:left w:val="nil"/>
          <w:bottom w:val="nil"/>
          <w:right w:val="nil"/>
          <w:between w:val="nil"/>
        </w:pBdr>
        <w:jc w:val="both"/>
        <w:rPr>
          <w:rFonts w:ascii="Arial" w:eastAsia="Arial" w:hAnsi="Arial" w:cs="Arial"/>
          <w:color w:val="000000"/>
          <w:sz w:val="24"/>
          <w:szCs w:val="24"/>
        </w:rPr>
      </w:pPr>
    </w:p>
    <w:p w14:paraId="0000000A" w14:textId="77777777" w:rsidR="00BC07AA" w:rsidRDefault="00FB3738">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b/>
          <w:color w:val="000000"/>
          <w:sz w:val="22"/>
          <w:szCs w:val="22"/>
        </w:rPr>
        <w:t>Resumen:</w:t>
      </w:r>
      <w:r>
        <w:rPr>
          <w:rFonts w:ascii="Arial" w:eastAsia="Arial" w:hAnsi="Arial" w:cs="Arial"/>
          <w:sz w:val="22"/>
          <w:szCs w:val="22"/>
        </w:rPr>
        <w:t xml:space="preserve"> El hecho geográfico expresa una combinación de factores de diversas dimensiones. Para llevar a cabo el análisis espacial de los distintos fenómenos, la Geografía se vale de una serie de métodos y técnicas, como el procesamiento de imágenes, aéreas y satel</w:t>
      </w:r>
      <w:r>
        <w:rPr>
          <w:rFonts w:ascii="Arial" w:eastAsia="Arial" w:hAnsi="Arial" w:cs="Arial"/>
          <w:sz w:val="22"/>
          <w:szCs w:val="22"/>
        </w:rPr>
        <w:t>itales (Teledetección), los Sistemas de Información Geográfica (SIG) y su evolución las Infraestructuras de Datos Espaciales (IDE). La estrategia didáctica para el correcto manejo de la información geoespacial (IG) conduce a la unión de los diferentes comp</w:t>
      </w:r>
      <w:r>
        <w:rPr>
          <w:rFonts w:ascii="Arial" w:eastAsia="Arial" w:hAnsi="Arial" w:cs="Arial"/>
          <w:sz w:val="22"/>
          <w:szCs w:val="22"/>
        </w:rPr>
        <w:t xml:space="preserve">onentes de las TIGs, comenzando desde las fuentes de información como son los procesamientos derivados de la teledetección su modelación en los SIG el análisis de la calidad de la IG para posteriormente ser incorporada y compartida de manera idónea en las </w:t>
      </w:r>
      <w:r>
        <w:rPr>
          <w:rFonts w:ascii="Arial" w:eastAsia="Arial" w:hAnsi="Arial" w:cs="Arial"/>
          <w:sz w:val="22"/>
          <w:szCs w:val="22"/>
        </w:rPr>
        <w:t>IDE.  Se pretende, a través de esta metodología que los estudiantes desarrollen capacidad crítica y operacional para el tratamiento de las temáticas abordadas en la Geografía Aplicada mediante el manejo, comparación, análisis crítico de información geoespa</w:t>
      </w:r>
      <w:r>
        <w:rPr>
          <w:rFonts w:ascii="Arial" w:eastAsia="Arial" w:hAnsi="Arial" w:cs="Arial"/>
          <w:sz w:val="22"/>
          <w:szCs w:val="22"/>
        </w:rPr>
        <w:t xml:space="preserve">cial. La secuencia lógica para el trabajo de los alumnos consiste en la interpretación, generación, evaluación de calidad, producción de metadatos y trazabilidad. Así, se expresarán los resultados del conocimiento a partir de la publicación de Información </w:t>
      </w:r>
      <w:r>
        <w:rPr>
          <w:rFonts w:ascii="Arial" w:eastAsia="Arial" w:hAnsi="Arial" w:cs="Arial"/>
          <w:sz w:val="22"/>
          <w:szCs w:val="22"/>
        </w:rPr>
        <w:t>Geográfica en forma de productos informativos y provisión de geoservicios.</w:t>
      </w:r>
    </w:p>
    <w:p w14:paraId="0000000B" w14:textId="77777777" w:rsidR="00BC07AA" w:rsidRDefault="00BC07AA">
      <w:pPr>
        <w:pBdr>
          <w:top w:val="nil"/>
          <w:left w:val="nil"/>
          <w:bottom w:val="nil"/>
          <w:right w:val="nil"/>
          <w:between w:val="nil"/>
        </w:pBdr>
        <w:ind w:left="709" w:right="709"/>
        <w:jc w:val="both"/>
        <w:rPr>
          <w:rFonts w:ascii="Arial" w:eastAsia="Arial" w:hAnsi="Arial" w:cs="Arial"/>
          <w:sz w:val="22"/>
          <w:szCs w:val="22"/>
        </w:rPr>
      </w:pPr>
    </w:p>
    <w:p w14:paraId="0000000C" w14:textId="77777777" w:rsidR="00BC07AA" w:rsidRDefault="00BC07AA">
      <w:pPr>
        <w:pBdr>
          <w:top w:val="nil"/>
          <w:left w:val="nil"/>
          <w:bottom w:val="nil"/>
          <w:right w:val="nil"/>
          <w:between w:val="nil"/>
        </w:pBdr>
        <w:ind w:left="709" w:right="709"/>
        <w:jc w:val="both"/>
        <w:rPr>
          <w:rFonts w:ascii="Arial" w:eastAsia="Arial" w:hAnsi="Arial" w:cs="Arial"/>
          <w:sz w:val="22"/>
          <w:szCs w:val="22"/>
        </w:rPr>
      </w:pPr>
    </w:p>
    <w:p w14:paraId="0000000D" w14:textId="77777777" w:rsidR="00BC07AA" w:rsidRDefault="00FB3738">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sz w:val="22"/>
          <w:szCs w:val="22"/>
        </w:rPr>
        <w:t xml:space="preserve"> </w:t>
      </w:r>
    </w:p>
    <w:p w14:paraId="0000000E" w14:textId="77777777" w:rsidR="00BC07AA" w:rsidRDefault="00BC07AA">
      <w:pPr>
        <w:pBdr>
          <w:top w:val="nil"/>
          <w:left w:val="nil"/>
          <w:bottom w:val="nil"/>
          <w:right w:val="nil"/>
          <w:between w:val="nil"/>
        </w:pBdr>
        <w:ind w:right="709"/>
        <w:jc w:val="both"/>
        <w:rPr>
          <w:rFonts w:ascii="Arial" w:eastAsia="Arial" w:hAnsi="Arial" w:cs="Arial"/>
          <w:color w:val="000000"/>
          <w:sz w:val="22"/>
          <w:szCs w:val="22"/>
        </w:rPr>
      </w:pPr>
    </w:p>
    <w:p w14:paraId="0000000F" w14:textId="77777777" w:rsidR="00BC07AA" w:rsidRDefault="00BC07AA">
      <w:pPr>
        <w:pBdr>
          <w:top w:val="nil"/>
          <w:left w:val="nil"/>
          <w:bottom w:val="nil"/>
          <w:right w:val="nil"/>
          <w:between w:val="nil"/>
        </w:pBdr>
        <w:ind w:left="709" w:right="709"/>
        <w:jc w:val="both"/>
        <w:rPr>
          <w:rFonts w:ascii="Arial" w:eastAsia="Arial" w:hAnsi="Arial" w:cs="Arial"/>
          <w:color w:val="000000"/>
          <w:sz w:val="22"/>
          <w:szCs w:val="22"/>
        </w:rPr>
      </w:pPr>
    </w:p>
    <w:p w14:paraId="00000010" w14:textId="77777777" w:rsidR="00BC07AA" w:rsidRDefault="00FB3738">
      <w:pPr>
        <w:pBdr>
          <w:top w:val="nil"/>
          <w:left w:val="nil"/>
          <w:bottom w:val="nil"/>
          <w:right w:val="nil"/>
          <w:between w:val="nil"/>
        </w:pBdr>
        <w:ind w:left="709" w:right="709"/>
        <w:jc w:val="both"/>
        <w:rPr>
          <w:rFonts w:ascii="Arial" w:eastAsia="Arial" w:hAnsi="Arial" w:cs="Arial"/>
          <w:color w:val="000000"/>
          <w:sz w:val="22"/>
          <w:szCs w:val="22"/>
        </w:rPr>
      </w:pPr>
      <w:r>
        <w:rPr>
          <w:rFonts w:ascii="Arial" w:eastAsia="Arial" w:hAnsi="Arial" w:cs="Arial"/>
          <w:b/>
          <w:color w:val="000000"/>
          <w:sz w:val="22"/>
          <w:szCs w:val="22"/>
        </w:rPr>
        <w:t>Palabras Claves:</w:t>
      </w:r>
      <w:r>
        <w:rPr>
          <w:rFonts w:ascii="Arial" w:eastAsia="Arial" w:hAnsi="Arial" w:cs="Arial"/>
          <w:color w:val="000000"/>
          <w:sz w:val="22"/>
          <w:szCs w:val="22"/>
        </w:rPr>
        <w:t xml:space="preserve"> Geografía, TIGs, IDE, Información geográfica, geoservicios.</w:t>
      </w:r>
    </w:p>
    <w:sectPr w:rsidR="00BC07AA">
      <w:pgSz w:w="11906" w:h="16838"/>
      <w:pgMar w:top="2835" w:right="1985" w:bottom="2835"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3B7F"/>
    <w:multiLevelType w:val="multilevel"/>
    <w:tmpl w:val="941EA59C"/>
    <w:lvl w:ilvl="0">
      <w:start w:val="1"/>
      <w:numFmt w:val="decimal"/>
      <w:pStyle w:val="Titulocapitulo"/>
      <w:lvlText w:val="%1."/>
      <w:lvlJc w:val="left"/>
      <w:pPr>
        <w:tabs>
          <w:tab w:val="num" w:pos="720"/>
        </w:tabs>
        <w:ind w:left="720" w:hanging="720"/>
      </w:pPr>
    </w:lvl>
    <w:lvl w:ilvl="1">
      <w:start w:val="1"/>
      <w:numFmt w:val="decimal"/>
      <w:pStyle w:val="Encabezado1"/>
      <w:lvlText w:val="%2."/>
      <w:lvlJc w:val="left"/>
      <w:pPr>
        <w:tabs>
          <w:tab w:val="num" w:pos="1440"/>
        </w:tabs>
        <w:ind w:left="1440" w:hanging="720"/>
      </w:pPr>
    </w:lvl>
    <w:lvl w:ilvl="2">
      <w:start w:val="1"/>
      <w:numFmt w:val="decimal"/>
      <w:pStyle w:val="Encabezado2"/>
      <w:lvlText w:val="%3."/>
      <w:lvlJc w:val="left"/>
      <w:pPr>
        <w:tabs>
          <w:tab w:val="num" w:pos="2160"/>
        </w:tabs>
        <w:ind w:left="2160" w:hanging="720"/>
      </w:pPr>
    </w:lvl>
    <w:lvl w:ilvl="3">
      <w:start w:val="1"/>
      <w:numFmt w:val="decimal"/>
      <w:pStyle w:val="Encabezado3"/>
      <w:lvlText w:val="%4."/>
      <w:lvlJc w:val="left"/>
      <w:pPr>
        <w:tabs>
          <w:tab w:val="num" w:pos="2880"/>
        </w:tabs>
        <w:ind w:left="2880" w:hanging="720"/>
      </w:pPr>
    </w:lvl>
    <w:lvl w:ilvl="4">
      <w:start w:val="1"/>
      <w:numFmt w:val="decimal"/>
      <w:pStyle w:val="Encabezado4"/>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9047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AA"/>
    <w:rsid w:val="00BC07AA"/>
    <w:rsid w:val="00FB37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5556"/>
  <w15:docId w15:val="{F6C91E88-9E4A-4623-BAC0-6FB70746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ParrafoNormalTexto">
    <w:name w:val="Normal;Parrafo Normal Texto"/>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ParrafoNormalTexto"/>
    <w:next w:val="NormalParrafoNormalTexto"/>
    <w:pPr>
      <w:keepNext/>
      <w:keepLines/>
      <w:numPr>
        <w:ilvl w:val="1"/>
        <w:numId w:val="1"/>
      </w:numPr>
      <w:tabs>
        <w:tab w:val="left" w:pos="624"/>
      </w:tabs>
      <w:suppressAutoHyphens w:val="0"/>
      <w:spacing w:before="240" w:after="180"/>
      <w:ind w:left="-1" w:firstLine="227"/>
      <w:outlineLvl w:val="1"/>
    </w:pPr>
    <w:rPr>
      <w:b/>
      <w:sz w:val="28"/>
      <w:szCs w:val="28"/>
      <w:lang w:val="es-ES"/>
    </w:rPr>
  </w:style>
  <w:style w:type="paragraph" w:customStyle="1" w:styleId="Encabezado2">
    <w:name w:val="Encabezado 2"/>
    <w:basedOn w:val="Encabezado1"/>
    <w:next w:val="NormalParrafoNormalTexto"/>
    <w:pPr>
      <w:numPr>
        <w:ilvl w:val="2"/>
      </w:numPr>
      <w:tabs>
        <w:tab w:val="clear" w:pos="624"/>
      </w:tabs>
      <w:spacing w:before="180" w:after="120"/>
      <w:ind w:left="-1" w:firstLine="227"/>
      <w:outlineLvl w:val="2"/>
    </w:pPr>
    <w:rPr>
      <w:sz w:val="24"/>
    </w:rPr>
  </w:style>
  <w:style w:type="paragraph" w:customStyle="1" w:styleId="Encabezado3">
    <w:name w:val="Encabezado 3"/>
    <w:basedOn w:val="Encabezado2"/>
    <w:next w:val="NormalParrafoNormalTexto"/>
    <w:pPr>
      <w:numPr>
        <w:ilvl w:val="3"/>
      </w:numPr>
      <w:spacing w:before="120"/>
      <w:ind w:left="-1" w:firstLine="227"/>
      <w:outlineLvl w:val="3"/>
    </w:pPr>
    <w:rPr>
      <w:b w:val="0"/>
    </w:rPr>
  </w:style>
  <w:style w:type="paragraph" w:styleId="Prrafodelista">
    <w:name w:val="List Paragraph"/>
    <w:basedOn w:val="NormalParrafoNormalTexto"/>
    <w:pPr>
      <w:ind w:left="720"/>
      <w:contextualSpacing/>
    </w:pPr>
  </w:style>
  <w:style w:type="paragraph" w:customStyle="1" w:styleId="Encabezado4">
    <w:name w:val="Encabezado 4"/>
    <w:basedOn w:val="Encabezado3"/>
    <w:next w:val="NormalParrafoNormalTexto"/>
    <w:pPr>
      <w:numPr>
        <w:ilvl w:val="4"/>
      </w:numPr>
      <w:tabs>
        <w:tab w:val="left" w:pos="1021"/>
      </w:tabs>
      <w:ind w:left="-1" w:firstLine="227"/>
    </w:pPr>
  </w:style>
  <w:style w:type="paragraph" w:customStyle="1" w:styleId="Titulocapitulo">
    <w:name w:val="Titulo capitulo"/>
    <w:basedOn w:val="NormalParrafoNormalTexto"/>
    <w:next w:val="NormalParrafoNormalTexto"/>
    <w:pPr>
      <w:keepNext/>
      <w:numPr>
        <w:numId w:val="1"/>
      </w:numPr>
      <w:spacing w:after="240"/>
      <w:ind w:left="-1" w:firstLine="227"/>
      <w:jc w:val="center"/>
    </w:pPr>
    <w:rPr>
      <w:b/>
      <w:sz w:val="32"/>
      <w:lang w:val="es-ES"/>
    </w:rPr>
  </w:style>
  <w:style w:type="character" w:styleId="Hipervnculo">
    <w:name w:val="Hyperlink"/>
    <w:rPr>
      <w:color w:val="0000FF"/>
      <w:w w:val="100"/>
      <w:position w:val="-1"/>
      <w:u w:val="single"/>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442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geraldi@criba.edu.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ledeteccionysig@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HgwDZfJbjtaKh9Jd5o5JSh3QoA==">AMUW2mVHvwxIJtpOdeeuRrWaXzClay9gKznF7tQEwtbS7v1JgM0Czt01KG5X4xosF/BfDA6+PctPbBb6R53PP3dQUD5ZVmJ++z2dDCHtQ7CmyV0QADRQ7Vs=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1697</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FDXS Federico</cp:lastModifiedBy>
  <cp:revision>2</cp:revision>
  <dcterms:created xsi:type="dcterms:W3CDTF">2022-04-25T13:30:00Z</dcterms:created>
  <dcterms:modified xsi:type="dcterms:W3CDTF">2022-04-25T13:51:00Z</dcterms:modified>
</cp:coreProperties>
</file>