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2C82" w:rsidRPr="00A2410A" w:rsidRDefault="00003869">
      <w:pPr>
        <w:keepNext/>
        <w:pBdr>
          <w:top w:val="nil"/>
          <w:left w:val="nil"/>
          <w:bottom w:val="nil"/>
          <w:right w:val="nil"/>
          <w:between w:val="nil"/>
        </w:pBdr>
        <w:jc w:val="center"/>
        <w:rPr>
          <w:rFonts w:ascii="Arial" w:eastAsia="Arial" w:hAnsi="Arial" w:cs="Arial"/>
          <w:b/>
          <w:color w:val="000000"/>
          <w:sz w:val="28"/>
          <w:szCs w:val="28"/>
          <w:lang w:val="es-AR"/>
        </w:rPr>
      </w:pPr>
      <w:r>
        <w:rPr>
          <w:rFonts w:ascii="Arial" w:eastAsia="Arial" w:hAnsi="Arial" w:cs="Arial"/>
          <w:b/>
          <w:sz w:val="28"/>
          <w:szCs w:val="28"/>
          <w:lang w:val="es-AR"/>
        </w:rPr>
        <w:t>IDE Posadas: Integración</w:t>
      </w:r>
      <w:r w:rsidR="00B77D2F">
        <w:rPr>
          <w:rFonts w:ascii="Arial" w:eastAsia="Arial" w:hAnsi="Arial" w:cs="Arial"/>
          <w:b/>
          <w:sz w:val="28"/>
          <w:szCs w:val="28"/>
          <w:lang w:val="es-AR"/>
        </w:rPr>
        <w:t xml:space="preserve"> </w:t>
      </w:r>
      <w:r w:rsidR="00431793">
        <w:rPr>
          <w:rFonts w:ascii="Arial" w:eastAsia="Arial" w:hAnsi="Arial" w:cs="Arial"/>
          <w:b/>
          <w:sz w:val="28"/>
          <w:szCs w:val="28"/>
          <w:lang w:val="es-AR"/>
        </w:rPr>
        <w:t xml:space="preserve">de </w:t>
      </w:r>
      <w:r w:rsidR="00211234">
        <w:rPr>
          <w:rFonts w:ascii="Arial" w:eastAsia="Arial" w:hAnsi="Arial" w:cs="Arial"/>
          <w:b/>
          <w:sz w:val="28"/>
          <w:szCs w:val="28"/>
          <w:lang w:val="es-AR"/>
        </w:rPr>
        <w:t xml:space="preserve">un </w:t>
      </w:r>
      <w:r w:rsidR="00431793" w:rsidRPr="00431793">
        <w:rPr>
          <w:rFonts w:ascii="Arial" w:eastAsia="Arial" w:hAnsi="Arial" w:cs="Arial"/>
          <w:b/>
          <w:sz w:val="28"/>
          <w:szCs w:val="28"/>
          <w:lang w:val="es-AR"/>
        </w:rPr>
        <w:t xml:space="preserve">prototipo de conteo vehicular </w:t>
      </w:r>
      <w:r w:rsidR="00431793">
        <w:rPr>
          <w:rFonts w:ascii="Arial" w:eastAsia="Arial" w:hAnsi="Arial" w:cs="Arial"/>
          <w:b/>
          <w:sz w:val="28"/>
          <w:szCs w:val="28"/>
          <w:lang w:val="es-AR"/>
        </w:rPr>
        <w:t xml:space="preserve">automatizado </w:t>
      </w:r>
      <w:r w:rsidR="00431793" w:rsidRPr="00431793">
        <w:rPr>
          <w:rFonts w:ascii="Arial" w:eastAsia="Arial" w:hAnsi="Arial" w:cs="Arial"/>
          <w:b/>
          <w:sz w:val="28"/>
          <w:szCs w:val="28"/>
          <w:lang w:val="es-AR"/>
        </w:rPr>
        <w:t>con Visión</w:t>
      </w:r>
      <w:r w:rsidR="00D20971">
        <w:rPr>
          <w:rFonts w:ascii="Arial" w:eastAsia="Arial" w:hAnsi="Arial" w:cs="Arial"/>
          <w:b/>
          <w:sz w:val="28"/>
          <w:szCs w:val="28"/>
          <w:lang w:val="es-AR"/>
        </w:rPr>
        <w:t xml:space="preserve"> Artificial</w:t>
      </w:r>
      <w:r w:rsidR="001911CB" w:rsidRPr="00A2410A">
        <w:rPr>
          <w:rFonts w:ascii="Arial" w:eastAsia="Arial" w:hAnsi="Arial" w:cs="Arial"/>
          <w:b/>
          <w:sz w:val="28"/>
          <w:szCs w:val="28"/>
          <w:lang w:val="es-AR"/>
        </w:rPr>
        <w:t>.</w:t>
      </w:r>
    </w:p>
    <w:p w:rsidR="00662C82" w:rsidRPr="00A2410A" w:rsidRDefault="00662C82">
      <w:pPr>
        <w:pBdr>
          <w:top w:val="nil"/>
          <w:left w:val="nil"/>
          <w:bottom w:val="nil"/>
          <w:right w:val="nil"/>
          <w:between w:val="nil"/>
        </w:pBdr>
        <w:jc w:val="center"/>
        <w:rPr>
          <w:rFonts w:ascii="Arial" w:eastAsia="Arial" w:hAnsi="Arial" w:cs="Arial"/>
          <w:color w:val="000000"/>
          <w:sz w:val="22"/>
          <w:szCs w:val="22"/>
          <w:lang w:val="es-AR"/>
        </w:rPr>
      </w:pPr>
    </w:p>
    <w:p w:rsidR="00662C82" w:rsidRPr="00A2410A" w:rsidRDefault="001911CB">
      <w:pPr>
        <w:pBdr>
          <w:top w:val="nil"/>
          <w:left w:val="nil"/>
          <w:bottom w:val="nil"/>
          <w:right w:val="nil"/>
          <w:between w:val="nil"/>
        </w:pBdr>
        <w:jc w:val="center"/>
        <w:rPr>
          <w:rFonts w:ascii="Arial" w:eastAsia="Arial" w:hAnsi="Arial" w:cs="Arial"/>
          <w:color w:val="000000"/>
          <w:sz w:val="22"/>
          <w:szCs w:val="22"/>
          <w:vertAlign w:val="superscript"/>
          <w:lang w:val="es-AR"/>
        </w:rPr>
      </w:pPr>
      <w:r w:rsidRPr="00A2410A">
        <w:rPr>
          <w:rFonts w:ascii="Arial" w:eastAsia="Arial" w:hAnsi="Arial" w:cs="Arial"/>
          <w:sz w:val="22"/>
          <w:szCs w:val="22"/>
          <w:lang w:val="es-AR"/>
        </w:rPr>
        <w:t>Diego Alberto Godoy</w:t>
      </w:r>
      <w:r w:rsidRPr="00A2410A">
        <w:rPr>
          <w:rFonts w:ascii="Arial" w:eastAsia="Arial" w:hAnsi="Arial" w:cs="Arial"/>
          <w:color w:val="000000"/>
          <w:sz w:val="22"/>
          <w:szCs w:val="22"/>
          <w:vertAlign w:val="superscript"/>
          <w:lang w:val="es-AR"/>
        </w:rPr>
        <w:t>1</w:t>
      </w:r>
      <w:r w:rsidRPr="00A2410A">
        <w:rPr>
          <w:rFonts w:ascii="Arial" w:eastAsia="Arial" w:hAnsi="Arial" w:cs="Arial"/>
          <w:color w:val="000000"/>
          <w:sz w:val="22"/>
          <w:szCs w:val="22"/>
          <w:lang w:val="es-AR"/>
        </w:rPr>
        <w:t>,</w:t>
      </w:r>
      <w:r w:rsidR="000408C3" w:rsidRPr="00A2410A">
        <w:rPr>
          <w:rFonts w:ascii="Arial" w:eastAsia="Arial" w:hAnsi="Arial" w:cs="Arial"/>
          <w:color w:val="000000"/>
          <w:sz w:val="22"/>
          <w:szCs w:val="22"/>
          <w:lang w:val="es-AR"/>
        </w:rPr>
        <w:t xml:space="preserve"> </w:t>
      </w:r>
      <w:proofErr w:type="spellStart"/>
      <w:r w:rsidR="000408C3">
        <w:rPr>
          <w:rFonts w:ascii="Arial" w:eastAsia="Arial" w:hAnsi="Arial" w:cs="Arial"/>
          <w:sz w:val="22"/>
          <w:szCs w:val="22"/>
          <w:lang w:val="es-AR"/>
        </w:rPr>
        <w:t>Ivan</w:t>
      </w:r>
      <w:proofErr w:type="spellEnd"/>
      <w:r w:rsidR="000408C3">
        <w:rPr>
          <w:rFonts w:ascii="Arial" w:eastAsia="Arial" w:hAnsi="Arial" w:cs="Arial"/>
          <w:sz w:val="22"/>
          <w:szCs w:val="22"/>
          <w:lang w:val="es-AR"/>
        </w:rPr>
        <w:t xml:space="preserve"> Tarnoswki</w:t>
      </w:r>
      <w:r w:rsidR="000408C3" w:rsidRPr="00A2410A">
        <w:rPr>
          <w:rFonts w:ascii="Arial" w:eastAsia="Arial" w:hAnsi="Arial" w:cs="Arial"/>
          <w:color w:val="000000"/>
          <w:sz w:val="22"/>
          <w:szCs w:val="22"/>
          <w:vertAlign w:val="superscript"/>
          <w:lang w:val="es-AR"/>
        </w:rPr>
        <w:t>1</w:t>
      </w:r>
      <w:r w:rsidR="000408C3" w:rsidRPr="00A2410A">
        <w:rPr>
          <w:rFonts w:ascii="Arial" w:eastAsia="Arial" w:hAnsi="Arial" w:cs="Arial"/>
          <w:color w:val="000000"/>
          <w:sz w:val="22"/>
          <w:szCs w:val="22"/>
          <w:lang w:val="es-AR"/>
        </w:rPr>
        <w:t>,</w:t>
      </w:r>
      <w:r w:rsidRPr="00A2410A">
        <w:rPr>
          <w:rFonts w:ascii="Arial" w:eastAsia="Arial" w:hAnsi="Arial" w:cs="Arial"/>
          <w:color w:val="000000"/>
          <w:sz w:val="22"/>
          <w:szCs w:val="22"/>
          <w:lang w:val="es-AR"/>
        </w:rPr>
        <w:t xml:space="preserve"> </w:t>
      </w:r>
      <w:r w:rsidRPr="00A2410A">
        <w:rPr>
          <w:rFonts w:ascii="Arial" w:eastAsia="Arial" w:hAnsi="Arial" w:cs="Arial"/>
          <w:sz w:val="22"/>
          <w:szCs w:val="22"/>
          <w:lang w:val="es-AR"/>
        </w:rPr>
        <w:t>Luna Blanco</w:t>
      </w:r>
      <w:r w:rsidRPr="00A2410A">
        <w:rPr>
          <w:rFonts w:ascii="Arial" w:eastAsia="Arial" w:hAnsi="Arial" w:cs="Arial"/>
          <w:color w:val="000000"/>
          <w:sz w:val="22"/>
          <w:szCs w:val="22"/>
          <w:vertAlign w:val="superscript"/>
          <w:lang w:val="es-AR"/>
        </w:rPr>
        <w:t>1</w:t>
      </w:r>
      <w:r w:rsidRPr="00A2410A">
        <w:rPr>
          <w:rFonts w:ascii="Arial" w:eastAsia="Arial" w:hAnsi="Arial" w:cs="Arial"/>
          <w:color w:val="000000"/>
          <w:sz w:val="22"/>
          <w:szCs w:val="22"/>
          <w:lang w:val="es-AR"/>
        </w:rPr>
        <w:t xml:space="preserve">, </w:t>
      </w:r>
      <w:r w:rsidRPr="00A2410A">
        <w:rPr>
          <w:rFonts w:ascii="Arial" w:eastAsia="Arial" w:hAnsi="Arial" w:cs="Arial"/>
          <w:sz w:val="22"/>
          <w:szCs w:val="22"/>
          <w:lang w:val="es-AR"/>
        </w:rPr>
        <w:t>Lucas Martín Jardín</w:t>
      </w:r>
      <w:r w:rsidRPr="00A2410A">
        <w:rPr>
          <w:rFonts w:ascii="Arial" w:eastAsia="Arial" w:hAnsi="Arial" w:cs="Arial"/>
          <w:color w:val="000000"/>
          <w:sz w:val="22"/>
          <w:szCs w:val="22"/>
          <w:vertAlign w:val="superscript"/>
          <w:lang w:val="es-AR"/>
        </w:rPr>
        <w:t>1</w:t>
      </w:r>
    </w:p>
    <w:p w:rsidR="00662C82" w:rsidRPr="00A2410A" w:rsidRDefault="00662C82">
      <w:pPr>
        <w:pBdr>
          <w:top w:val="nil"/>
          <w:left w:val="nil"/>
          <w:bottom w:val="nil"/>
          <w:right w:val="nil"/>
          <w:between w:val="nil"/>
        </w:pBdr>
        <w:jc w:val="center"/>
        <w:rPr>
          <w:rFonts w:ascii="Arial" w:eastAsia="Arial" w:hAnsi="Arial" w:cs="Arial"/>
          <w:color w:val="000000"/>
          <w:sz w:val="16"/>
          <w:szCs w:val="16"/>
          <w:lang w:val="es-AR"/>
        </w:rPr>
      </w:pPr>
    </w:p>
    <w:p w:rsidR="00662C82" w:rsidRPr="00A2410A" w:rsidRDefault="001911CB">
      <w:pPr>
        <w:pBdr>
          <w:top w:val="nil"/>
          <w:left w:val="nil"/>
          <w:bottom w:val="nil"/>
          <w:right w:val="nil"/>
          <w:between w:val="nil"/>
        </w:pBdr>
        <w:jc w:val="center"/>
        <w:rPr>
          <w:rFonts w:ascii="Arial" w:eastAsia="Arial" w:hAnsi="Arial" w:cs="Arial"/>
          <w:color w:val="000000"/>
          <w:sz w:val="22"/>
          <w:szCs w:val="22"/>
          <w:lang w:val="es-AR"/>
        </w:rPr>
      </w:pPr>
      <w:r w:rsidRPr="00A2410A">
        <w:rPr>
          <w:rFonts w:ascii="Arial" w:eastAsia="Arial" w:hAnsi="Arial" w:cs="Arial"/>
          <w:color w:val="000000"/>
          <w:sz w:val="22"/>
          <w:szCs w:val="22"/>
          <w:vertAlign w:val="superscript"/>
          <w:lang w:val="es-AR"/>
        </w:rPr>
        <w:t>1</w:t>
      </w:r>
      <w:r w:rsidRPr="00A2410A">
        <w:rPr>
          <w:rFonts w:ascii="Arial" w:eastAsia="Arial" w:hAnsi="Arial" w:cs="Arial"/>
          <w:color w:val="000000"/>
          <w:sz w:val="22"/>
          <w:szCs w:val="22"/>
          <w:lang w:val="es-AR"/>
        </w:rPr>
        <w:t xml:space="preserve"> </w:t>
      </w:r>
      <w:r w:rsidRPr="00A2410A">
        <w:rPr>
          <w:rFonts w:ascii="Arial" w:eastAsia="Arial" w:hAnsi="Arial" w:cs="Arial"/>
          <w:sz w:val="22"/>
          <w:szCs w:val="22"/>
          <w:lang w:val="es-AR"/>
        </w:rPr>
        <w:t xml:space="preserve">Municipalidad de Posadas, Secretaría de Movilidad Urbana, </w:t>
      </w:r>
      <w:r w:rsidR="000228BA">
        <w:rPr>
          <w:rFonts w:ascii="Arial" w:eastAsia="Arial" w:hAnsi="Arial" w:cs="Arial"/>
          <w:sz w:val="22"/>
          <w:szCs w:val="22"/>
          <w:lang w:val="es-AR"/>
        </w:rPr>
        <w:t>Dirección de Infraestructura de Datos Espaciales</w:t>
      </w:r>
      <w:bookmarkStart w:id="0" w:name="_GoBack"/>
      <w:bookmarkEnd w:id="0"/>
      <w:r w:rsidRPr="00A2410A">
        <w:rPr>
          <w:rFonts w:ascii="Arial" w:eastAsia="Arial" w:hAnsi="Arial" w:cs="Arial"/>
          <w:sz w:val="22"/>
          <w:szCs w:val="22"/>
          <w:lang w:val="es-AR"/>
        </w:rPr>
        <w:t>, Dirección de Sistemas de Información Geográfica.</w:t>
      </w:r>
      <w:r w:rsidRPr="00A2410A">
        <w:rPr>
          <w:rFonts w:ascii="Arial" w:eastAsia="Arial" w:hAnsi="Arial" w:cs="Arial"/>
          <w:color w:val="000000"/>
          <w:sz w:val="22"/>
          <w:szCs w:val="22"/>
          <w:lang w:val="es-AR"/>
        </w:rPr>
        <w:t xml:space="preserve"> </w:t>
      </w:r>
      <w:r w:rsidRPr="00A2410A">
        <w:rPr>
          <w:rFonts w:ascii="Arial" w:eastAsia="Arial" w:hAnsi="Arial" w:cs="Arial"/>
          <w:sz w:val="22"/>
          <w:szCs w:val="22"/>
          <w:lang w:val="es-AR"/>
        </w:rPr>
        <w:t>Avenida</w:t>
      </w:r>
      <w:r w:rsidRPr="00A2410A">
        <w:rPr>
          <w:rFonts w:ascii="Arial" w:eastAsia="Arial" w:hAnsi="Arial" w:cs="Arial"/>
          <w:color w:val="000000"/>
          <w:sz w:val="22"/>
          <w:szCs w:val="22"/>
          <w:lang w:val="es-AR"/>
        </w:rPr>
        <w:t xml:space="preserve"> </w:t>
      </w:r>
      <w:proofErr w:type="spellStart"/>
      <w:r w:rsidRPr="00A2410A">
        <w:rPr>
          <w:rFonts w:ascii="Arial" w:eastAsia="Arial" w:hAnsi="Arial" w:cs="Arial"/>
          <w:sz w:val="22"/>
          <w:szCs w:val="22"/>
          <w:lang w:val="es-AR"/>
        </w:rPr>
        <w:t>Cabred</w:t>
      </w:r>
      <w:proofErr w:type="spellEnd"/>
      <w:r w:rsidRPr="00A2410A">
        <w:rPr>
          <w:rFonts w:ascii="Arial" w:eastAsia="Arial" w:hAnsi="Arial" w:cs="Arial"/>
          <w:sz w:val="22"/>
          <w:szCs w:val="22"/>
          <w:lang w:val="es-AR"/>
        </w:rPr>
        <w:t xml:space="preserve"> 1741</w:t>
      </w:r>
      <w:r w:rsidRPr="00A2410A">
        <w:rPr>
          <w:rFonts w:ascii="Arial" w:eastAsia="Arial" w:hAnsi="Arial" w:cs="Arial"/>
          <w:color w:val="000000"/>
          <w:sz w:val="22"/>
          <w:szCs w:val="22"/>
          <w:lang w:val="es-AR"/>
        </w:rPr>
        <w:t xml:space="preserve">, Posadas </w:t>
      </w:r>
      <w:r w:rsidRPr="00A2410A">
        <w:rPr>
          <w:rFonts w:ascii="Arial" w:eastAsia="Arial" w:hAnsi="Arial" w:cs="Arial"/>
          <w:sz w:val="22"/>
          <w:szCs w:val="22"/>
          <w:lang w:val="es-AR"/>
        </w:rPr>
        <w:t>Misiones.</w:t>
      </w:r>
      <w:r w:rsidRPr="00A2410A">
        <w:rPr>
          <w:rFonts w:ascii="Arial" w:eastAsia="Arial" w:hAnsi="Arial" w:cs="Arial"/>
          <w:color w:val="000000"/>
          <w:sz w:val="22"/>
          <w:szCs w:val="22"/>
          <w:lang w:val="es-AR"/>
        </w:rPr>
        <w:t xml:space="preserve"> </w:t>
      </w:r>
      <w:r w:rsidRPr="00A2410A">
        <w:rPr>
          <w:rFonts w:ascii="Arial" w:eastAsia="Arial" w:hAnsi="Arial" w:cs="Arial"/>
          <w:sz w:val="22"/>
          <w:szCs w:val="22"/>
          <w:lang w:val="es-AR"/>
        </w:rPr>
        <w:t>CP: 3300.</w:t>
      </w:r>
      <w:r w:rsidRPr="00A2410A">
        <w:rPr>
          <w:rFonts w:ascii="Arial" w:eastAsia="Arial" w:hAnsi="Arial" w:cs="Arial"/>
          <w:color w:val="000000"/>
          <w:sz w:val="22"/>
          <w:szCs w:val="22"/>
          <w:lang w:val="es-AR"/>
        </w:rPr>
        <w:t xml:space="preserve"> Tel: (0</w:t>
      </w:r>
      <w:r w:rsidRPr="00A2410A">
        <w:rPr>
          <w:rFonts w:ascii="Arial" w:eastAsia="Arial" w:hAnsi="Arial" w:cs="Arial"/>
          <w:sz w:val="22"/>
          <w:szCs w:val="22"/>
          <w:lang w:val="es-AR"/>
        </w:rPr>
        <w:t>376</w:t>
      </w:r>
      <w:r w:rsidRPr="00A2410A">
        <w:rPr>
          <w:rFonts w:ascii="Arial" w:eastAsia="Arial" w:hAnsi="Arial" w:cs="Arial"/>
          <w:color w:val="000000"/>
          <w:sz w:val="22"/>
          <w:szCs w:val="22"/>
          <w:lang w:val="es-AR"/>
        </w:rPr>
        <w:t>) 4</w:t>
      </w:r>
      <w:r w:rsidRPr="00A2410A">
        <w:rPr>
          <w:rFonts w:ascii="Arial" w:eastAsia="Arial" w:hAnsi="Arial" w:cs="Arial"/>
          <w:sz w:val="22"/>
          <w:szCs w:val="22"/>
          <w:lang w:val="es-AR"/>
        </w:rPr>
        <w:t>440101</w:t>
      </w:r>
      <w:r w:rsidRPr="00A2410A">
        <w:rPr>
          <w:rFonts w:ascii="Arial" w:eastAsia="Arial" w:hAnsi="Arial" w:cs="Arial"/>
          <w:color w:val="000000"/>
          <w:sz w:val="22"/>
          <w:szCs w:val="22"/>
          <w:lang w:val="es-AR"/>
        </w:rPr>
        <w:t xml:space="preserve"> </w:t>
      </w:r>
      <w:proofErr w:type="spellStart"/>
      <w:r w:rsidRPr="00A2410A">
        <w:rPr>
          <w:rFonts w:ascii="Arial" w:eastAsia="Arial" w:hAnsi="Arial" w:cs="Arial"/>
          <w:sz w:val="22"/>
          <w:szCs w:val="22"/>
          <w:lang w:val="es-AR"/>
        </w:rPr>
        <w:t>mov.urb</w:t>
      </w:r>
      <w:proofErr w:type="spellEnd"/>
      <w:r w:rsidRPr="00A2410A">
        <w:rPr>
          <w:rFonts w:ascii="Arial" w:eastAsia="Arial" w:hAnsi="Arial" w:cs="Arial"/>
          <w:sz w:val="22"/>
          <w:szCs w:val="22"/>
          <w:lang w:val="es-AR"/>
        </w:rPr>
        <w:t>.</w:t>
      </w:r>
      <w:r w:rsidRPr="00A2410A">
        <w:rPr>
          <w:rFonts w:ascii="Arial" w:eastAsia="Arial" w:hAnsi="Arial" w:cs="Arial"/>
          <w:color w:val="000000"/>
          <w:sz w:val="22"/>
          <w:szCs w:val="22"/>
          <w:lang w:val="es-AR"/>
        </w:rPr>
        <w:t>{diegodoy,</w:t>
      </w:r>
      <w:r w:rsidR="000408C3">
        <w:rPr>
          <w:rFonts w:ascii="Arial" w:eastAsia="Arial" w:hAnsi="Arial" w:cs="Arial"/>
          <w:sz w:val="22"/>
          <w:szCs w:val="22"/>
          <w:lang w:val="es-AR"/>
        </w:rPr>
        <w:t>tarno97,</w:t>
      </w:r>
      <w:r w:rsidRPr="00A2410A">
        <w:rPr>
          <w:rFonts w:ascii="Arial" w:eastAsia="Arial" w:hAnsi="Arial" w:cs="Arial"/>
          <w:color w:val="000000"/>
          <w:sz w:val="22"/>
          <w:szCs w:val="22"/>
          <w:lang w:val="es-AR"/>
        </w:rPr>
        <w:t>lunablanco</w:t>
      </w:r>
      <w:r w:rsidRPr="00A2410A">
        <w:rPr>
          <w:rFonts w:ascii="Arial" w:eastAsia="Arial" w:hAnsi="Arial" w:cs="Arial"/>
          <w:sz w:val="22"/>
          <w:szCs w:val="22"/>
          <w:lang w:val="es-AR"/>
        </w:rPr>
        <w:t>,lucasjardin}@gmail.com</w:t>
      </w:r>
    </w:p>
    <w:p w:rsidR="00662C82" w:rsidRPr="00A2410A" w:rsidRDefault="00662C82">
      <w:pPr>
        <w:pBdr>
          <w:top w:val="nil"/>
          <w:left w:val="nil"/>
          <w:bottom w:val="nil"/>
          <w:right w:val="nil"/>
          <w:between w:val="nil"/>
        </w:pBdr>
        <w:jc w:val="both"/>
        <w:rPr>
          <w:rFonts w:ascii="Arial" w:eastAsia="Arial" w:hAnsi="Arial" w:cs="Arial"/>
          <w:color w:val="000000"/>
          <w:sz w:val="24"/>
          <w:szCs w:val="24"/>
          <w:lang w:val="es-AR"/>
        </w:rPr>
      </w:pPr>
    </w:p>
    <w:p w:rsidR="00BC0436" w:rsidRDefault="001911CB" w:rsidP="008813EF">
      <w:pPr>
        <w:pBdr>
          <w:top w:val="nil"/>
          <w:left w:val="nil"/>
          <w:bottom w:val="nil"/>
          <w:right w:val="nil"/>
          <w:between w:val="nil"/>
        </w:pBdr>
        <w:ind w:left="709" w:right="709"/>
        <w:jc w:val="both"/>
        <w:rPr>
          <w:rFonts w:ascii="Arial" w:eastAsia="Arial" w:hAnsi="Arial" w:cs="Arial"/>
          <w:color w:val="000000"/>
          <w:sz w:val="22"/>
          <w:szCs w:val="22"/>
          <w:lang w:val="es-AR"/>
        </w:rPr>
      </w:pPr>
      <w:r w:rsidRPr="00A2410A">
        <w:rPr>
          <w:rFonts w:ascii="Arial" w:eastAsia="Arial" w:hAnsi="Arial" w:cs="Arial"/>
          <w:b/>
          <w:color w:val="000000"/>
          <w:sz w:val="22"/>
          <w:szCs w:val="22"/>
          <w:lang w:val="es-AR"/>
        </w:rPr>
        <w:t>Resumen:</w:t>
      </w:r>
      <w:r w:rsidRPr="00A2410A">
        <w:rPr>
          <w:rFonts w:ascii="Arial" w:eastAsia="Arial" w:hAnsi="Arial" w:cs="Arial"/>
          <w:color w:val="000000"/>
          <w:sz w:val="22"/>
          <w:szCs w:val="22"/>
          <w:lang w:val="es-AR"/>
        </w:rPr>
        <w:t xml:space="preserve"> </w:t>
      </w:r>
      <w:r w:rsidR="00856972" w:rsidRPr="00856972">
        <w:rPr>
          <w:rFonts w:ascii="Arial" w:eastAsia="Arial" w:hAnsi="Arial" w:cs="Arial"/>
          <w:color w:val="000000"/>
          <w:sz w:val="22"/>
          <w:szCs w:val="22"/>
          <w:lang w:val="es-AR"/>
        </w:rPr>
        <w:t>En este trabajo se presenta un prototipo de conteo vehicular integrado a la Infraestructura de datos espaciales de la Ciudad de Posadas. Para ello se ha desarrollado</w:t>
      </w:r>
      <w:r w:rsidR="00BC0436">
        <w:rPr>
          <w:rFonts w:ascii="Arial" w:eastAsia="Arial" w:hAnsi="Arial" w:cs="Arial"/>
          <w:color w:val="000000"/>
          <w:sz w:val="22"/>
          <w:szCs w:val="22"/>
          <w:lang w:val="es-AR"/>
        </w:rPr>
        <w:t xml:space="preserve"> un</w:t>
      </w:r>
      <w:r w:rsidR="00856972" w:rsidRPr="00856972">
        <w:rPr>
          <w:rFonts w:ascii="Arial" w:eastAsia="Arial" w:hAnsi="Arial" w:cs="Arial"/>
          <w:color w:val="000000"/>
          <w:sz w:val="22"/>
          <w:szCs w:val="22"/>
          <w:lang w:val="es-AR"/>
        </w:rPr>
        <w:t xml:space="preserve"> </w:t>
      </w:r>
      <w:r w:rsidR="00BC0436">
        <w:rPr>
          <w:rFonts w:ascii="Arial" w:eastAsia="Arial" w:hAnsi="Arial" w:cs="Arial"/>
          <w:color w:val="000000"/>
          <w:sz w:val="22"/>
          <w:szCs w:val="22"/>
          <w:lang w:val="es-AR"/>
        </w:rPr>
        <w:t xml:space="preserve">prototipo </w:t>
      </w:r>
      <w:r w:rsidR="00856972" w:rsidRPr="00856972">
        <w:rPr>
          <w:rFonts w:ascii="Arial" w:eastAsia="Arial" w:hAnsi="Arial" w:cs="Arial"/>
          <w:color w:val="000000"/>
          <w:sz w:val="22"/>
          <w:szCs w:val="22"/>
          <w:lang w:val="es-AR"/>
        </w:rPr>
        <w:t xml:space="preserve">que permite la detección de vehículos dado un video tomado con una cámara de vigilancia. El prototipo está basado en una red neuronal YoloV5 para la detección de los vehículos, </w:t>
      </w:r>
      <w:proofErr w:type="spellStart"/>
      <w:r w:rsidR="00856972" w:rsidRPr="00856972">
        <w:rPr>
          <w:rFonts w:ascii="Arial" w:eastAsia="Arial" w:hAnsi="Arial" w:cs="Arial"/>
          <w:color w:val="000000"/>
          <w:sz w:val="22"/>
          <w:szCs w:val="22"/>
          <w:lang w:val="es-AR"/>
        </w:rPr>
        <w:t>TensorFlow</w:t>
      </w:r>
      <w:proofErr w:type="spellEnd"/>
      <w:r w:rsidR="00856972" w:rsidRPr="00856972">
        <w:rPr>
          <w:rFonts w:ascii="Arial" w:eastAsia="Arial" w:hAnsi="Arial" w:cs="Arial"/>
          <w:color w:val="000000"/>
          <w:sz w:val="22"/>
          <w:szCs w:val="22"/>
          <w:lang w:val="es-AR"/>
        </w:rPr>
        <w:t xml:space="preserve"> para el tracking y el </w:t>
      </w:r>
      <w:proofErr w:type="spellStart"/>
      <w:r w:rsidR="00856972" w:rsidRPr="00856972">
        <w:rPr>
          <w:rFonts w:ascii="Arial" w:eastAsia="Arial" w:hAnsi="Arial" w:cs="Arial"/>
          <w:color w:val="000000"/>
          <w:sz w:val="22"/>
          <w:szCs w:val="22"/>
          <w:lang w:val="es-AR"/>
        </w:rPr>
        <w:t>dataset</w:t>
      </w:r>
      <w:proofErr w:type="spellEnd"/>
      <w:r w:rsidR="00856972" w:rsidRPr="00856972">
        <w:rPr>
          <w:rFonts w:ascii="Arial" w:eastAsia="Arial" w:hAnsi="Arial" w:cs="Arial"/>
          <w:color w:val="000000"/>
          <w:sz w:val="22"/>
          <w:szCs w:val="22"/>
          <w:lang w:val="es-AR"/>
        </w:rPr>
        <w:t xml:space="preserve"> COCO. Los videos utilizados son de una intersección  de dos avenidas con mucha congestión que </w:t>
      </w:r>
      <w:r w:rsidR="00B04BAC" w:rsidRPr="00856972">
        <w:rPr>
          <w:rFonts w:ascii="Arial" w:eastAsia="Arial" w:hAnsi="Arial" w:cs="Arial"/>
          <w:color w:val="000000"/>
          <w:sz w:val="22"/>
          <w:szCs w:val="22"/>
          <w:lang w:val="es-AR"/>
        </w:rPr>
        <w:t>sirve</w:t>
      </w:r>
      <w:r w:rsidR="00856972" w:rsidRPr="00856972">
        <w:rPr>
          <w:rFonts w:ascii="Arial" w:eastAsia="Arial" w:hAnsi="Arial" w:cs="Arial"/>
          <w:color w:val="000000"/>
          <w:sz w:val="22"/>
          <w:szCs w:val="22"/>
          <w:lang w:val="es-AR"/>
        </w:rPr>
        <w:t xml:space="preserve"> de ingreso al caso céntrico de la ciudad. Cada fuente de video está </w:t>
      </w:r>
      <w:proofErr w:type="spellStart"/>
      <w:r w:rsidR="00856972" w:rsidRPr="00856972">
        <w:rPr>
          <w:rFonts w:ascii="Arial" w:eastAsia="Arial" w:hAnsi="Arial" w:cs="Arial"/>
          <w:color w:val="000000"/>
          <w:sz w:val="22"/>
          <w:szCs w:val="22"/>
          <w:lang w:val="es-AR"/>
        </w:rPr>
        <w:t>georeferenciada</w:t>
      </w:r>
      <w:proofErr w:type="spellEnd"/>
      <w:r w:rsidR="00856972" w:rsidRPr="00856972">
        <w:rPr>
          <w:rFonts w:ascii="Arial" w:eastAsia="Arial" w:hAnsi="Arial" w:cs="Arial"/>
          <w:color w:val="000000"/>
          <w:sz w:val="22"/>
          <w:szCs w:val="22"/>
          <w:lang w:val="es-AR"/>
        </w:rPr>
        <w:t xml:space="preserve"> y la información de reconocimiento recolectada se guarda en una base de datos </w:t>
      </w:r>
      <w:proofErr w:type="spellStart"/>
      <w:r w:rsidR="00856972" w:rsidRPr="00856972">
        <w:rPr>
          <w:rFonts w:ascii="Arial" w:eastAsia="Arial" w:hAnsi="Arial" w:cs="Arial"/>
          <w:color w:val="000000"/>
          <w:sz w:val="22"/>
          <w:szCs w:val="22"/>
          <w:lang w:val="es-AR"/>
        </w:rPr>
        <w:t>pos</w:t>
      </w:r>
      <w:r w:rsidR="00856972">
        <w:rPr>
          <w:rFonts w:ascii="Arial" w:eastAsia="Arial" w:hAnsi="Arial" w:cs="Arial"/>
          <w:color w:val="000000"/>
          <w:sz w:val="22"/>
          <w:szCs w:val="22"/>
          <w:lang w:val="es-AR"/>
        </w:rPr>
        <w:t>t</w:t>
      </w:r>
      <w:r w:rsidR="00856972" w:rsidRPr="00856972">
        <w:rPr>
          <w:rFonts w:ascii="Arial" w:eastAsia="Arial" w:hAnsi="Arial" w:cs="Arial"/>
          <w:color w:val="000000"/>
          <w:sz w:val="22"/>
          <w:szCs w:val="22"/>
          <w:lang w:val="es-AR"/>
        </w:rPr>
        <w:t>gres</w:t>
      </w:r>
      <w:r w:rsidR="00856972">
        <w:rPr>
          <w:rFonts w:ascii="Arial" w:eastAsia="Arial" w:hAnsi="Arial" w:cs="Arial"/>
          <w:color w:val="000000"/>
          <w:sz w:val="22"/>
          <w:szCs w:val="22"/>
          <w:lang w:val="es-AR"/>
        </w:rPr>
        <w:t>SQL</w:t>
      </w:r>
      <w:proofErr w:type="spellEnd"/>
      <w:r w:rsidR="00856972" w:rsidRPr="00856972">
        <w:rPr>
          <w:rFonts w:ascii="Arial" w:eastAsia="Arial" w:hAnsi="Arial" w:cs="Arial"/>
          <w:color w:val="000000"/>
          <w:sz w:val="22"/>
          <w:szCs w:val="22"/>
          <w:lang w:val="es-AR"/>
        </w:rPr>
        <w:t xml:space="preserve"> que luego se combina con los puntos del sistema de información geográfica de la municipalidad y se lo representa en un mapa de la Infraestructura de datos Espaciales (IDE) Posadas. Para ello se utiliza un </w:t>
      </w:r>
      <w:proofErr w:type="spellStart"/>
      <w:r w:rsidR="00856972" w:rsidRPr="00856972">
        <w:rPr>
          <w:rFonts w:ascii="Arial" w:eastAsia="Arial" w:hAnsi="Arial" w:cs="Arial"/>
          <w:i/>
          <w:color w:val="000000"/>
          <w:sz w:val="22"/>
          <w:szCs w:val="22"/>
          <w:lang w:val="es-AR"/>
        </w:rPr>
        <w:t>Foreig</w:t>
      </w:r>
      <w:r w:rsidR="00856972">
        <w:rPr>
          <w:rFonts w:ascii="Arial" w:eastAsia="Arial" w:hAnsi="Arial" w:cs="Arial"/>
          <w:i/>
          <w:color w:val="000000"/>
          <w:sz w:val="22"/>
          <w:szCs w:val="22"/>
          <w:lang w:val="es-AR"/>
        </w:rPr>
        <w:t>n</w:t>
      </w:r>
      <w:proofErr w:type="spellEnd"/>
      <w:r w:rsidR="00856972">
        <w:rPr>
          <w:rFonts w:ascii="Arial" w:eastAsia="Arial" w:hAnsi="Arial" w:cs="Arial"/>
          <w:i/>
          <w:color w:val="000000"/>
          <w:sz w:val="22"/>
          <w:szCs w:val="22"/>
          <w:lang w:val="es-AR"/>
        </w:rPr>
        <w:t xml:space="preserve"> D</w:t>
      </w:r>
      <w:r w:rsidR="00856972" w:rsidRPr="00856972">
        <w:rPr>
          <w:rFonts w:ascii="Arial" w:eastAsia="Arial" w:hAnsi="Arial" w:cs="Arial"/>
          <w:i/>
          <w:color w:val="000000"/>
          <w:sz w:val="22"/>
          <w:szCs w:val="22"/>
          <w:lang w:val="es-AR"/>
        </w:rPr>
        <w:t xml:space="preserve">ata </w:t>
      </w:r>
      <w:proofErr w:type="spellStart"/>
      <w:r w:rsidR="00856972" w:rsidRPr="00856972">
        <w:rPr>
          <w:rFonts w:ascii="Arial" w:eastAsia="Arial" w:hAnsi="Arial" w:cs="Arial"/>
          <w:i/>
          <w:color w:val="000000"/>
          <w:sz w:val="22"/>
          <w:szCs w:val="22"/>
          <w:lang w:val="es-AR"/>
        </w:rPr>
        <w:t>Wrapper</w:t>
      </w:r>
      <w:proofErr w:type="spellEnd"/>
      <w:r w:rsidR="00856972" w:rsidRPr="00856972">
        <w:rPr>
          <w:rFonts w:ascii="Arial" w:eastAsia="Arial" w:hAnsi="Arial" w:cs="Arial"/>
          <w:color w:val="000000"/>
          <w:sz w:val="22"/>
          <w:szCs w:val="22"/>
          <w:lang w:val="es-AR"/>
        </w:rPr>
        <w:t xml:space="preserve"> (FDW) que permite conectar el servidor de datos de cámaras con el servidor de la IDE. El trabajo realizado permite tener información en tiempo real del flujo vehicular. </w:t>
      </w:r>
    </w:p>
    <w:p w:rsidR="00AB3515" w:rsidRDefault="00AB3515" w:rsidP="008813EF">
      <w:pPr>
        <w:pBdr>
          <w:top w:val="nil"/>
          <w:left w:val="nil"/>
          <w:bottom w:val="nil"/>
          <w:right w:val="nil"/>
          <w:between w:val="nil"/>
        </w:pBdr>
        <w:ind w:left="709" w:right="709"/>
        <w:jc w:val="both"/>
        <w:rPr>
          <w:rFonts w:ascii="Arial" w:eastAsia="Arial" w:hAnsi="Arial" w:cs="Arial"/>
          <w:color w:val="000000"/>
          <w:sz w:val="22"/>
          <w:szCs w:val="22"/>
          <w:lang w:val="es-AR"/>
        </w:rPr>
      </w:pPr>
    </w:p>
    <w:p w:rsidR="002D5217" w:rsidRPr="00A2410A" w:rsidRDefault="002D5217" w:rsidP="002D5217">
      <w:pPr>
        <w:pBdr>
          <w:top w:val="nil"/>
          <w:left w:val="nil"/>
          <w:bottom w:val="nil"/>
          <w:right w:val="nil"/>
          <w:between w:val="nil"/>
        </w:pBdr>
        <w:ind w:left="709" w:right="709"/>
        <w:jc w:val="both"/>
        <w:rPr>
          <w:rFonts w:ascii="Arial" w:eastAsia="Arial" w:hAnsi="Arial" w:cs="Arial"/>
          <w:color w:val="000000"/>
          <w:sz w:val="22"/>
          <w:szCs w:val="22"/>
          <w:lang w:val="es-AR"/>
        </w:rPr>
      </w:pPr>
      <w:r w:rsidRPr="00A2410A">
        <w:rPr>
          <w:rFonts w:ascii="Arial" w:eastAsia="Arial" w:hAnsi="Arial" w:cs="Arial"/>
          <w:b/>
          <w:color w:val="000000"/>
          <w:sz w:val="22"/>
          <w:szCs w:val="22"/>
          <w:lang w:val="es-AR"/>
        </w:rPr>
        <w:t>Palabras Claves:</w:t>
      </w:r>
      <w:r w:rsidRPr="00A2410A">
        <w:rPr>
          <w:rFonts w:ascii="Arial" w:eastAsia="Arial" w:hAnsi="Arial" w:cs="Arial"/>
          <w:color w:val="000000"/>
          <w:sz w:val="22"/>
          <w:szCs w:val="22"/>
          <w:lang w:val="es-AR"/>
        </w:rPr>
        <w:t xml:space="preserve"> </w:t>
      </w:r>
      <w:r>
        <w:rPr>
          <w:rFonts w:ascii="Arial" w:eastAsia="Arial" w:hAnsi="Arial" w:cs="Arial"/>
          <w:sz w:val="22"/>
          <w:szCs w:val="22"/>
          <w:lang w:val="es-AR"/>
        </w:rPr>
        <w:t>Conteo Vehicular</w:t>
      </w:r>
      <w:r w:rsidRPr="00A2410A">
        <w:rPr>
          <w:rFonts w:ascii="Arial" w:eastAsia="Arial" w:hAnsi="Arial" w:cs="Arial"/>
          <w:color w:val="000000"/>
          <w:sz w:val="22"/>
          <w:szCs w:val="22"/>
          <w:lang w:val="es-AR"/>
        </w:rPr>
        <w:t xml:space="preserve">, </w:t>
      </w:r>
      <w:r w:rsidRPr="00A2410A">
        <w:rPr>
          <w:rFonts w:ascii="Arial" w:eastAsia="Arial" w:hAnsi="Arial" w:cs="Arial"/>
          <w:sz w:val="22"/>
          <w:szCs w:val="22"/>
          <w:lang w:val="es-AR"/>
        </w:rPr>
        <w:t>IDE Posadas</w:t>
      </w:r>
      <w:r w:rsidRPr="00A2410A">
        <w:rPr>
          <w:rFonts w:ascii="Arial" w:eastAsia="Arial" w:hAnsi="Arial" w:cs="Arial"/>
          <w:color w:val="000000"/>
          <w:sz w:val="22"/>
          <w:szCs w:val="22"/>
          <w:lang w:val="es-AR"/>
        </w:rPr>
        <w:t xml:space="preserve">, </w:t>
      </w:r>
      <w:r>
        <w:rPr>
          <w:rFonts w:ascii="Arial" w:eastAsia="Arial" w:hAnsi="Arial" w:cs="Arial"/>
          <w:sz w:val="22"/>
          <w:szCs w:val="22"/>
          <w:lang w:val="es-AR"/>
        </w:rPr>
        <w:t>Visión Artificial</w:t>
      </w:r>
    </w:p>
    <w:p w:rsidR="00856972" w:rsidRDefault="00856972" w:rsidP="008813EF">
      <w:pPr>
        <w:pBdr>
          <w:top w:val="nil"/>
          <w:left w:val="nil"/>
          <w:bottom w:val="nil"/>
          <w:right w:val="nil"/>
          <w:between w:val="nil"/>
        </w:pBdr>
        <w:ind w:left="709" w:right="709"/>
        <w:jc w:val="both"/>
        <w:rPr>
          <w:rFonts w:ascii="Arial" w:eastAsia="Arial" w:hAnsi="Arial" w:cs="Arial"/>
          <w:color w:val="000000"/>
          <w:sz w:val="22"/>
          <w:szCs w:val="22"/>
          <w:lang w:val="es-AR"/>
        </w:rPr>
      </w:pPr>
    </w:p>
    <w:p w:rsidR="00662C82" w:rsidRPr="00A2410A" w:rsidRDefault="00662C82">
      <w:pPr>
        <w:pBdr>
          <w:top w:val="nil"/>
          <w:left w:val="nil"/>
          <w:bottom w:val="nil"/>
          <w:right w:val="nil"/>
          <w:between w:val="nil"/>
        </w:pBdr>
        <w:jc w:val="both"/>
        <w:rPr>
          <w:rFonts w:ascii="Arial" w:eastAsia="Arial" w:hAnsi="Arial" w:cs="Arial"/>
          <w:color w:val="000000"/>
          <w:sz w:val="22"/>
          <w:szCs w:val="22"/>
          <w:lang w:val="es-AR"/>
        </w:rPr>
      </w:pPr>
    </w:p>
    <w:p w:rsidR="00662C82" w:rsidRPr="00A2410A" w:rsidRDefault="001911CB" w:rsidP="006646F3">
      <w:pPr>
        <w:numPr>
          <w:ilvl w:val="0"/>
          <w:numId w:val="5"/>
        </w:numPr>
        <w:pBdr>
          <w:top w:val="nil"/>
          <w:left w:val="nil"/>
          <w:bottom w:val="nil"/>
          <w:right w:val="nil"/>
          <w:between w:val="nil"/>
        </w:pBdr>
        <w:tabs>
          <w:tab w:val="left" w:pos="550"/>
        </w:tabs>
        <w:jc w:val="both"/>
        <w:rPr>
          <w:rFonts w:ascii="Arial" w:eastAsia="Arial" w:hAnsi="Arial" w:cs="Arial"/>
          <w:color w:val="000000"/>
          <w:sz w:val="22"/>
          <w:szCs w:val="22"/>
          <w:lang w:val="es-AR"/>
        </w:rPr>
      </w:pPr>
      <w:r w:rsidRPr="00A2410A">
        <w:rPr>
          <w:rFonts w:ascii="Arial" w:eastAsia="Arial" w:hAnsi="Arial" w:cs="Arial"/>
          <w:b/>
          <w:sz w:val="22"/>
          <w:szCs w:val="22"/>
          <w:lang w:val="es-AR"/>
        </w:rPr>
        <w:t>INTRODUCCIÓN</w:t>
      </w:r>
    </w:p>
    <w:p w:rsidR="00662C82" w:rsidRDefault="00662C82">
      <w:pPr>
        <w:pBdr>
          <w:top w:val="nil"/>
          <w:left w:val="nil"/>
          <w:bottom w:val="nil"/>
          <w:right w:val="nil"/>
          <w:between w:val="nil"/>
        </w:pBdr>
        <w:jc w:val="both"/>
        <w:rPr>
          <w:rFonts w:ascii="Arial" w:eastAsia="Arial" w:hAnsi="Arial" w:cs="Arial"/>
          <w:color w:val="000000"/>
          <w:sz w:val="22"/>
          <w:szCs w:val="22"/>
          <w:lang w:val="es-AR"/>
        </w:rPr>
      </w:pPr>
    </w:p>
    <w:p w:rsidR="002D5217" w:rsidRDefault="002D5217" w:rsidP="002D5217">
      <w:pPr>
        <w:spacing w:before="240" w:after="240"/>
        <w:jc w:val="both"/>
        <w:rPr>
          <w:rFonts w:ascii="Arial" w:eastAsia="Arial" w:hAnsi="Arial" w:cs="Arial"/>
          <w:sz w:val="22"/>
          <w:szCs w:val="22"/>
          <w:lang w:val="es-AR"/>
        </w:rPr>
      </w:pPr>
      <w:r w:rsidRPr="008813EF">
        <w:rPr>
          <w:rFonts w:ascii="Arial" w:eastAsia="Arial" w:hAnsi="Arial" w:cs="Arial"/>
          <w:sz w:val="22"/>
          <w:szCs w:val="22"/>
          <w:lang w:val="es-AR"/>
        </w:rPr>
        <w:t xml:space="preserve">La Secretaría de Movilidad Urbana de la Municipalidad de Posadas se encarga de la Planificación, regulación y fiscalización en materia de movilidad y tránsito, en el ámbito de la ciudad. </w:t>
      </w:r>
    </w:p>
    <w:p w:rsidR="005F1C72" w:rsidRPr="00A2410A" w:rsidRDefault="005F1C72" w:rsidP="005F1C72">
      <w:pPr>
        <w:spacing w:before="240" w:after="240"/>
        <w:jc w:val="both"/>
        <w:rPr>
          <w:rFonts w:ascii="Arial" w:eastAsia="Arial" w:hAnsi="Arial" w:cs="Arial"/>
          <w:sz w:val="22"/>
          <w:szCs w:val="22"/>
          <w:lang w:val="es-AR"/>
        </w:rPr>
      </w:pPr>
      <w:r w:rsidRPr="00A2410A">
        <w:rPr>
          <w:rFonts w:ascii="Arial" w:eastAsia="Arial" w:hAnsi="Arial" w:cs="Arial"/>
          <w:sz w:val="22"/>
          <w:szCs w:val="22"/>
          <w:lang w:val="es-AR"/>
        </w:rPr>
        <w:t xml:space="preserve">El relevamiento de información en campo siempre ha estado presente y ha sido complejo, desde la toma de un dato puntual hasta formularios con muchas opciones, el manejo de los recursos humanos, las herramientas utilizadas, desde un simple papel con preguntas hasta formularios web o los dispositivos utilizados </w:t>
      </w:r>
      <w:r w:rsidRPr="00A2410A">
        <w:rPr>
          <w:rFonts w:ascii="Arial" w:eastAsia="Arial" w:hAnsi="Arial" w:cs="Arial"/>
          <w:sz w:val="22"/>
          <w:szCs w:val="22"/>
          <w:lang w:val="es-AR"/>
        </w:rPr>
        <w:lastRenderedPageBreak/>
        <w:t>para la capt</w:t>
      </w:r>
      <w:r w:rsidR="009B09CE">
        <w:rPr>
          <w:rFonts w:ascii="Arial" w:eastAsia="Arial" w:hAnsi="Arial" w:cs="Arial"/>
          <w:sz w:val="22"/>
          <w:szCs w:val="22"/>
          <w:lang w:val="es-AR"/>
        </w:rPr>
        <w:t xml:space="preserve">ura del </w:t>
      </w:r>
      <w:proofErr w:type="spellStart"/>
      <w:r w:rsidR="009B09CE">
        <w:rPr>
          <w:rFonts w:ascii="Arial" w:eastAsia="Arial" w:hAnsi="Arial" w:cs="Arial"/>
          <w:sz w:val="22"/>
          <w:szCs w:val="22"/>
          <w:lang w:val="es-AR"/>
        </w:rPr>
        <w:t>dat</w:t>
      </w:r>
      <w:proofErr w:type="spellEnd"/>
      <w:r w:rsidRPr="00A2410A">
        <w:rPr>
          <w:rFonts w:ascii="Arial" w:eastAsia="Arial" w:hAnsi="Arial" w:cs="Arial"/>
          <w:sz w:val="22"/>
          <w:szCs w:val="22"/>
          <w:lang w:val="es-AR"/>
        </w:rPr>
        <w:t xml:space="preserve"> (</w:t>
      </w:r>
      <w:proofErr w:type="spellStart"/>
      <w:r w:rsidRPr="00A2410A">
        <w:rPr>
          <w:rFonts w:ascii="Arial" w:eastAsia="Arial" w:hAnsi="Arial" w:cs="Arial"/>
          <w:sz w:val="22"/>
          <w:szCs w:val="22"/>
          <w:lang w:val="es-AR"/>
        </w:rPr>
        <w:t>Lakshminarasimhappa</w:t>
      </w:r>
      <w:proofErr w:type="spellEnd"/>
      <w:r w:rsidRPr="00A2410A">
        <w:rPr>
          <w:rFonts w:ascii="Arial" w:eastAsia="Arial" w:hAnsi="Arial" w:cs="Arial"/>
          <w:sz w:val="22"/>
          <w:szCs w:val="22"/>
          <w:lang w:val="es-AR"/>
        </w:rPr>
        <w:t>, 2022)</w:t>
      </w:r>
      <w:r w:rsidR="009B09CE">
        <w:rPr>
          <w:rFonts w:ascii="Arial" w:eastAsia="Arial" w:hAnsi="Arial" w:cs="Arial"/>
          <w:sz w:val="22"/>
          <w:szCs w:val="22"/>
          <w:lang w:val="es-AR"/>
        </w:rPr>
        <w:t xml:space="preserve">. </w:t>
      </w:r>
      <w:r w:rsidR="00900CAD" w:rsidRPr="00A2410A">
        <w:rPr>
          <w:rFonts w:ascii="Arial" w:eastAsia="Arial" w:hAnsi="Arial" w:cs="Arial"/>
          <w:sz w:val="22"/>
          <w:szCs w:val="22"/>
          <w:lang w:val="es-AR"/>
        </w:rPr>
        <w:t>La municipalidad de Posadas</w:t>
      </w:r>
      <w:r w:rsidRPr="00A2410A">
        <w:rPr>
          <w:rFonts w:ascii="Arial" w:eastAsia="Arial" w:hAnsi="Arial" w:cs="Arial"/>
          <w:sz w:val="22"/>
          <w:szCs w:val="22"/>
          <w:lang w:val="es-AR"/>
        </w:rPr>
        <w:t xml:space="preserve"> anteriormente </w:t>
      </w:r>
      <w:r w:rsidR="009B09CE">
        <w:rPr>
          <w:rFonts w:ascii="Arial" w:eastAsia="Arial" w:hAnsi="Arial" w:cs="Arial"/>
          <w:sz w:val="22"/>
          <w:szCs w:val="22"/>
          <w:lang w:val="es-AR"/>
        </w:rPr>
        <w:t xml:space="preserve">en </w:t>
      </w:r>
      <w:r w:rsidR="009B09CE" w:rsidRPr="00A2410A">
        <w:rPr>
          <w:rFonts w:ascii="Arial" w:eastAsia="Arial" w:hAnsi="Arial" w:cs="Arial"/>
          <w:sz w:val="22"/>
          <w:szCs w:val="22"/>
          <w:lang w:val="es-AR"/>
        </w:rPr>
        <w:t xml:space="preserve">(Godoy, 2022), </w:t>
      </w:r>
      <w:r w:rsidR="00900CAD" w:rsidRPr="00A2410A">
        <w:rPr>
          <w:rFonts w:ascii="Arial" w:eastAsia="Arial" w:hAnsi="Arial" w:cs="Arial"/>
          <w:sz w:val="22"/>
          <w:szCs w:val="22"/>
          <w:lang w:val="es-AR"/>
        </w:rPr>
        <w:t xml:space="preserve">ya utilizo anteriormente </w:t>
      </w:r>
      <w:r w:rsidRPr="00A2410A">
        <w:rPr>
          <w:rFonts w:ascii="Arial" w:eastAsia="Arial" w:hAnsi="Arial" w:cs="Arial"/>
          <w:sz w:val="22"/>
          <w:szCs w:val="22"/>
          <w:lang w:val="es-AR"/>
        </w:rPr>
        <w:t>como prueba piloto</w:t>
      </w:r>
      <w:r w:rsidR="003C65F3">
        <w:rPr>
          <w:rFonts w:ascii="Arial" w:eastAsia="Arial" w:hAnsi="Arial" w:cs="Arial"/>
          <w:sz w:val="22"/>
          <w:szCs w:val="22"/>
          <w:lang w:val="es-AR"/>
        </w:rPr>
        <w:t xml:space="preserve"> de</w:t>
      </w:r>
      <w:r w:rsidR="005961C7">
        <w:rPr>
          <w:rFonts w:ascii="Arial" w:eastAsia="Arial" w:hAnsi="Arial" w:cs="Arial"/>
          <w:sz w:val="22"/>
          <w:szCs w:val="22"/>
          <w:lang w:val="es-AR"/>
        </w:rPr>
        <w:t xml:space="preserve"> </w:t>
      </w:r>
      <w:r w:rsidR="00EB16B3">
        <w:rPr>
          <w:rFonts w:ascii="Arial" w:eastAsia="Arial" w:hAnsi="Arial" w:cs="Arial"/>
          <w:sz w:val="22"/>
          <w:szCs w:val="22"/>
          <w:lang w:val="es-AR"/>
        </w:rPr>
        <w:t>integración con En pos ello, que e</w:t>
      </w:r>
      <w:r w:rsidR="00EB16B3" w:rsidRPr="008813EF">
        <w:rPr>
          <w:rFonts w:ascii="Arial" w:eastAsia="Arial" w:hAnsi="Arial" w:cs="Arial"/>
          <w:sz w:val="22"/>
          <w:szCs w:val="22"/>
          <w:lang w:val="es-AR"/>
        </w:rPr>
        <w:t xml:space="preserve">n este trabajo se presenta un prototipo que utiliza de una red neuronal </w:t>
      </w:r>
      <w:proofErr w:type="spellStart"/>
      <w:r w:rsidR="00EB16B3" w:rsidRPr="008813EF">
        <w:rPr>
          <w:rFonts w:ascii="Arial" w:eastAsia="Arial" w:hAnsi="Arial" w:cs="Arial"/>
          <w:sz w:val="22"/>
          <w:szCs w:val="22"/>
          <w:lang w:val="es-AR"/>
        </w:rPr>
        <w:t>convolucional</w:t>
      </w:r>
      <w:proofErr w:type="spellEnd"/>
      <w:r w:rsidR="00EB16B3" w:rsidRPr="008813EF">
        <w:rPr>
          <w:rFonts w:ascii="Arial" w:eastAsia="Arial" w:hAnsi="Arial" w:cs="Arial"/>
          <w:sz w:val="22"/>
          <w:szCs w:val="22"/>
          <w:lang w:val="es-AR"/>
        </w:rPr>
        <w:t xml:space="preserve"> denominada YOLOv5 para la detección </w:t>
      </w:r>
      <w:r w:rsidR="00EB16B3">
        <w:rPr>
          <w:rFonts w:ascii="Arial" w:eastAsia="Arial" w:hAnsi="Arial" w:cs="Arial"/>
          <w:sz w:val="22"/>
          <w:szCs w:val="22"/>
          <w:lang w:val="es-AR"/>
        </w:rPr>
        <w:t>y conteo de vehículos</w:t>
      </w:r>
      <w:r w:rsidR="009B09CE">
        <w:rPr>
          <w:rFonts w:ascii="Arial" w:eastAsia="Arial" w:hAnsi="Arial" w:cs="Arial"/>
          <w:sz w:val="22"/>
          <w:szCs w:val="22"/>
          <w:lang w:val="es-AR"/>
        </w:rPr>
        <w:t>,</w:t>
      </w:r>
      <w:r w:rsidRPr="00A2410A">
        <w:rPr>
          <w:rFonts w:ascii="Arial" w:eastAsia="Arial" w:hAnsi="Arial" w:cs="Arial"/>
          <w:sz w:val="22"/>
          <w:szCs w:val="22"/>
          <w:lang w:val="es-AR"/>
        </w:rPr>
        <w:t xml:space="preserve"> </w:t>
      </w:r>
      <w:r w:rsidR="00EF1466" w:rsidRPr="00A2410A">
        <w:rPr>
          <w:rFonts w:ascii="Arial" w:eastAsia="Arial" w:hAnsi="Arial" w:cs="Arial"/>
          <w:sz w:val="22"/>
          <w:szCs w:val="22"/>
          <w:lang w:val="es-AR"/>
        </w:rPr>
        <w:t>por lo que presente trabajo es una continuación</w:t>
      </w:r>
      <w:r w:rsidR="00900CAD" w:rsidRPr="00A2410A">
        <w:rPr>
          <w:rFonts w:ascii="Arial" w:eastAsia="Arial" w:hAnsi="Arial" w:cs="Arial"/>
          <w:sz w:val="22"/>
          <w:szCs w:val="22"/>
          <w:lang w:val="es-AR"/>
        </w:rPr>
        <w:t>/extensión</w:t>
      </w:r>
      <w:r w:rsidR="00EF1466" w:rsidRPr="00A2410A">
        <w:rPr>
          <w:rFonts w:ascii="Arial" w:eastAsia="Arial" w:hAnsi="Arial" w:cs="Arial"/>
          <w:sz w:val="22"/>
          <w:szCs w:val="22"/>
          <w:lang w:val="es-AR"/>
        </w:rPr>
        <w:t xml:space="preserve"> del mismo dando un paso más en la integración </w:t>
      </w:r>
      <w:r w:rsidR="005C6AC0">
        <w:rPr>
          <w:rFonts w:ascii="Arial" w:eastAsia="Arial" w:hAnsi="Arial" w:cs="Arial"/>
          <w:sz w:val="22"/>
          <w:szCs w:val="22"/>
          <w:lang w:val="es-AR"/>
        </w:rPr>
        <w:t xml:space="preserve">manera transparente </w:t>
      </w:r>
      <w:r w:rsidR="00B37502">
        <w:rPr>
          <w:rFonts w:ascii="Arial" w:eastAsia="Arial" w:hAnsi="Arial" w:cs="Arial"/>
          <w:sz w:val="22"/>
          <w:szCs w:val="22"/>
          <w:lang w:val="es-AR"/>
        </w:rPr>
        <w:t>y automatizada</w:t>
      </w:r>
      <w:r w:rsidR="005C6AC0">
        <w:rPr>
          <w:rFonts w:ascii="Arial" w:eastAsia="Arial" w:hAnsi="Arial" w:cs="Arial"/>
          <w:sz w:val="22"/>
          <w:szCs w:val="22"/>
          <w:lang w:val="es-AR"/>
        </w:rPr>
        <w:t>.</w:t>
      </w:r>
      <w:r w:rsidR="00444514">
        <w:rPr>
          <w:rFonts w:ascii="Arial" w:eastAsia="Arial" w:hAnsi="Arial" w:cs="Arial"/>
          <w:sz w:val="22"/>
          <w:szCs w:val="22"/>
          <w:lang w:val="es-AR"/>
        </w:rPr>
        <w:t xml:space="preserve"> </w:t>
      </w:r>
    </w:p>
    <w:p w:rsidR="00662C82" w:rsidRPr="006646F3" w:rsidRDefault="004C6DE6" w:rsidP="006646F3">
      <w:pPr>
        <w:numPr>
          <w:ilvl w:val="0"/>
          <w:numId w:val="5"/>
        </w:numPr>
        <w:pBdr>
          <w:top w:val="nil"/>
          <w:left w:val="nil"/>
          <w:bottom w:val="nil"/>
          <w:right w:val="nil"/>
          <w:between w:val="nil"/>
        </w:pBdr>
        <w:tabs>
          <w:tab w:val="left" w:pos="550"/>
        </w:tabs>
        <w:jc w:val="both"/>
        <w:rPr>
          <w:rFonts w:ascii="Arial" w:eastAsia="Arial" w:hAnsi="Arial" w:cs="Arial"/>
          <w:b/>
          <w:sz w:val="22"/>
          <w:szCs w:val="22"/>
          <w:lang w:val="es-AR"/>
        </w:rPr>
      </w:pPr>
      <w:r>
        <w:rPr>
          <w:rFonts w:ascii="Arial" w:eastAsia="Arial" w:hAnsi="Arial" w:cs="Arial"/>
          <w:b/>
          <w:sz w:val="22"/>
          <w:szCs w:val="22"/>
          <w:lang w:val="es-AR"/>
        </w:rPr>
        <w:t>LA IDE POSADAS, Visión artificial y YoloV5</w:t>
      </w:r>
    </w:p>
    <w:p w:rsidR="00662C82" w:rsidRPr="00A2410A" w:rsidRDefault="00662C82">
      <w:pPr>
        <w:pBdr>
          <w:top w:val="nil"/>
          <w:left w:val="nil"/>
          <w:bottom w:val="nil"/>
          <w:right w:val="nil"/>
          <w:between w:val="nil"/>
        </w:pBdr>
        <w:jc w:val="both"/>
        <w:rPr>
          <w:rFonts w:ascii="Arial" w:eastAsia="Arial" w:hAnsi="Arial" w:cs="Arial"/>
          <w:color w:val="000000"/>
          <w:sz w:val="22"/>
          <w:szCs w:val="22"/>
          <w:lang w:val="es-AR"/>
        </w:rPr>
      </w:pPr>
    </w:p>
    <w:p w:rsidR="00044B9A" w:rsidRPr="00A2410A" w:rsidRDefault="00C471C1" w:rsidP="00955252">
      <w:pPr>
        <w:widowControl w:val="0"/>
        <w:spacing w:before="4"/>
        <w:jc w:val="both"/>
        <w:rPr>
          <w:rFonts w:ascii="Arial" w:eastAsia="Arial" w:hAnsi="Arial" w:cs="Arial"/>
          <w:sz w:val="18"/>
          <w:szCs w:val="18"/>
          <w:lang w:val="es-AR"/>
        </w:rPr>
      </w:pPr>
      <w:r>
        <w:rPr>
          <w:rFonts w:ascii="Arial" w:eastAsia="Arial" w:hAnsi="Arial" w:cs="Arial"/>
          <w:sz w:val="22"/>
          <w:szCs w:val="22"/>
          <w:lang w:val="es-AR"/>
        </w:rPr>
        <w:t>Por una parte, l</w:t>
      </w:r>
      <w:r w:rsidR="008B393B" w:rsidRPr="00A2410A">
        <w:rPr>
          <w:rFonts w:ascii="Arial" w:eastAsia="Arial" w:hAnsi="Arial" w:cs="Arial"/>
          <w:sz w:val="22"/>
          <w:szCs w:val="22"/>
          <w:lang w:val="es-AR"/>
        </w:rPr>
        <w:t>a Infraestructura de datos Espaciales (IDE) Posadas se ha convertido en una herramienta fundamental para la toma de decisiones, que proporciona al ejecutivo municipal información estratégica acerca de cómo se implementan las políticas públicas y cuál es el impacto de las mismas en el territorio. Hoy día, la IDE Posadas cuenta con 210 capas de información de las cuales 95 son visibles al público. Cuenta con 90 usuarios de las diferentes secretarías. Ha recibido 1.378.564 peticiones desde que se enc</w:t>
      </w:r>
      <w:r w:rsidR="003C65F3">
        <w:rPr>
          <w:rFonts w:ascii="Arial" w:eastAsia="Arial" w:hAnsi="Arial" w:cs="Arial"/>
          <w:sz w:val="22"/>
          <w:szCs w:val="22"/>
          <w:lang w:val="es-AR"/>
        </w:rPr>
        <w:t>uentra operativa hace 320 días.</w:t>
      </w:r>
    </w:p>
    <w:p w:rsidR="00662C82" w:rsidRPr="00A2410A" w:rsidRDefault="00C471C1" w:rsidP="002224C9">
      <w:pPr>
        <w:pBdr>
          <w:top w:val="nil"/>
          <w:left w:val="nil"/>
          <w:bottom w:val="nil"/>
          <w:right w:val="nil"/>
          <w:between w:val="nil"/>
        </w:pBdr>
        <w:spacing w:before="240" w:after="240"/>
        <w:jc w:val="both"/>
        <w:rPr>
          <w:rFonts w:ascii="Arial" w:eastAsia="Arial" w:hAnsi="Arial" w:cs="Arial"/>
          <w:sz w:val="22"/>
          <w:szCs w:val="22"/>
          <w:lang w:val="es-AR"/>
        </w:rPr>
      </w:pPr>
      <w:r w:rsidRPr="00C471C1">
        <w:rPr>
          <w:rFonts w:ascii="Arial" w:eastAsia="Arial" w:hAnsi="Arial" w:cs="Arial"/>
          <w:sz w:val="22"/>
          <w:szCs w:val="22"/>
          <w:lang w:val="es-AR"/>
        </w:rPr>
        <w:t xml:space="preserve">Por su parte, </w:t>
      </w:r>
      <w:r w:rsidR="00605E66">
        <w:rPr>
          <w:rFonts w:ascii="Arial" w:eastAsia="Arial" w:hAnsi="Arial" w:cs="Arial"/>
          <w:sz w:val="22"/>
          <w:szCs w:val="22"/>
          <w:lang w:val="es-AR"/>
        </w:rPr>
        <w:t>(</w:t>
      </w:r>
      <w:r w:rsidR="002224C9" w:rsidRPr="002224C9">
        <w:rPr>
          <w:rFonts w:ascii="Arial" w:eastAsia="Arial" w:hAnsi="Arial" w:cs="Arial"/>
          <w:sz w:val="22"/>
          <w:szCs w:val="22"/>
          <w:lang w:val="es-AR"/>
        </w:rPr>
        <w:t>YOLOv5</w:t>
      </w:r>
      <w:r w:rsidR="00605E66">
        <w:rPr>
          <w:rFonts w:ascii="Arial" w:eastAsia="Arial" w:hAnsi="Arial" w:cs="Arial"/>
          <w:sz w:val="22"/>
          <w:szCs w:val="22"/>
          <w:lang w:val="es-AR"/>
        </w:rPr>
        <w:t>, 2022)</w:t>
      </w:r>
      <w:r w:rsidR="002224C9" w:rsidRPr="002224C9">
        <w:rPr>
          <w:rFonts w:ascii="Arial" w:eastAsia="Arial" w:hAnsi="Arial" w:cs="Arial"/>
          <w:sz w:val="22"/>
          <w:szCs w:val="22"/>
          <w:lang w:val="es-AR"/>
        </w:rPr>
        <w:t xml:space="preserve"> es una red neuronal que está basada en redes de pirámide de características (</w:t>
      </w:r>
      <w:proofErr w:type="spellStart"/>
      <w:r w:rsidR="002224C9" w:rsidRPr="002224C9">
        <w:rPr>
          <w:rFonts w:ascii="Arial" w:eastAsia="Arial" w:hAnsi="Arial" w:cs="Arial"/>
          <w:sz w:val="22"/>
          <w:szCs w:val="22"/>
          <w:lang w:val="es-AR"/>
        </w:rPr>
        <w:t>Feature</w:t>
      </w:r>
      <w:proofErr w:type="spellEnd"/>
      <w:r w:rsidR="002224C9" w:rsidRPr="002224C9">
        <w:rPr>
          <w:rFonts w:ascii="Arial" w:eastAsia="Arial" w:hAnsi="Arial" w:cs="Arial"/>
          <w:sz w:val="22"/>
          <w:szCs w:val="22"/>
          <w:lang w:val="es-AR"/>
        </w:rPr>
        <w:t xml:space="preserve"> </w:t>
      </w:r>
      <w:proofErr w:type="spellStart"/>
      <w:r w:rsidR="002224C9" w:rsidRPr="002224C9">
        <w:rPr>
          <w:rFonts w:ascii="Arial" w:eastAsia="Arial" w:hAnsi="Arial" w:cs="Arial"/>
          <w:sz w:val="22"/>
          <w:szCs w:val="22"/>
          <w:lang w:val="es-AR"/>
        </w:rPr>
        <w:t>Pyramid</w:t>
      </w:r>
      <w:proofErr w:type="spellEnd"/>
      <w:r w:rsidR="002224C9" w:rsidRPr="002224C9">
        <w:rPr>
          <w:rFonts w:ascii="Arial" w:eastAsia="Arial" w:hAnsi="Arial" w:cs="Arial"/>
          <w:sz w:val="22"/>
          <w:szCs w:val="22"/>
          <w:lang w:val="es-AR"/>
        </w:rPr>
        <w:t xml:space="preserve"> Network o FPN) para la veloz detección de características en entradas de gran escala, en el algoritmo YOLO (</w:t>
      </w:r>
      <w:proofErr w:type="spellStart"/>
      <w:r w:rsidR="002224C9" w:rsidRPr="002224C9">
        <w:rPr>
          <w:rFonts w:ascii="Arial" w:eastAsia="Arial" w:hAnsi="Arial" w:cs="Arial"/>
          <w:sz w:val="22"/>
          <w:szCs w:val="22"/>
          <w:lang w:val="es-AR"/>
        </w:rPr>
        <w:t>You</w:t>
      </w:r>
      <w:proofErr w:type="spellEnd"/>
      <w:r w:rsidR="002224C9" w:rsidRPr="002224C9">
        <w:rPr>
          <w:rFonts w:ascii="Arial" w:eastAsia="Arial" w:hAnsi="Arial" w:cs="Arial"/>
          <w:sz w:val="22"/>
          <w:szCs w:val="22"/>
          <w:lang w:val="es-AR"/>
        </w:rPr>
        <w:t xml:space="preserve"> </w:t>
      </w:r>
      <w:proofErr w:type="spellStart"/>
      <w:r w:rsidR="002224C9" w:rsidRPr="002224C9">
        <w:rPr>
          <w:rFonts w:ascii="Arial" w:eastAsia="Arial" w:hAnsi="Arial" w:cs="Arial"/>
          <w:sz w:val="22"/>
          <w:szCs w:val="22"/>
          <w:lang w:val="es-AR"/>
        </w:rPr>
        <w:t>Only</w:t>
      </w:r>
      <w:proofErr w:type="spellEnd"/>
      <w:r w:rsidR="002224C9" w:rsidRPr="002224C9">
        <w:rPr>
          <w:rFonts w:ascii="Arial" w:eastAsia="Arial" w:hAnsi="Arial" w:cs="Arial"/>
          <w:sz w:val="22"/>
          <w:szCs w:val="22"/>
          <w:lang w:val="es-AR"/>
        </w:rPr>
        <w:t xml:space="preserve"> Look Once) el cual tiene el objetivo de encerrar los objetos identificados en cuadros y asociar a éstos con una determi</w:t>
      </w:r>
      <w:r w:rsidR="00605E66">
        <w:rPr>
          <w:rFonts w:ascii="Arial" w:eastAsia="Arial" w:hAnsi="Arial" w:cs="Arial"/>
          <w:sz w:val="22"/>
          <w:szCs w:val="22"/>
          <w:lang w:val="es-AR"/>
        </w:rPr>
        <w:t xml:space="preserve">nada probabilidad de clase y en el </w:t>
      </w:r>
      <w:proofErr w:type="spellStart"/>
      <w:r w:rsidR="00605E66">
        <w:rPr>
          <w:rFonts w:ascii="Arial" w:eastAsia="Arial" w:hAnsi="Arial" w:cs="Arial"/>
          <w:sz w:val="22"/>
          <w:szCs w:val="22"/>
          <w:lang w:val="es-AR"/>
        </w:rPr>
        <w:t>framework</w:t>
      </w:r>
      <w:proofErr w:type="spellEnd"/>
      <w:r w:rsidR="00605E66">
        <w:rPr>
          <w:rFonts w:ascii="Arial" w:eastAsia="Arial" w:hAnsi="Arial" w:cs="Arial"/>
          <w:sz w:val="22"/>
          <w:szCs w:val="22"/>
          <w:lang w:val="es-AR"/>
        </w:rPr>
        <w:t xml:space="preserve"> </w:t>
      </w:r>
      <w:proofErr w:type="spellStart"/>
      <w:r w:rsidR="00605E66">
        <w:rPr>
          <w:rFonts w:ascii="Arial" w:eastAsia="Arial" w:hAnsi="Arial" w:cs="Arial"/>
          <w:sz w:val="22"/>
          <w:szCs w:val="22"/>
          <w:lang w:val="es-AR"/>
        </w:rPr>
        <w:t>Pytorch</w:t>
      </w:r>
      <w:proofErr w:type="spellEnd"/>
      <w:r w:rsidR="002224C9" w:rsidRPr="002224C9">
        <w:rPr>
          <w:rFonts w:ascii="Arial" w:eastAsia="Arial" w:hAnsi="Arial" w:cs="Arial"/>
          <w:sz w:val="22"/>
          <w:szCs w:val="22"/>
          <w:lang w:val="es-AR"/>
        </w:rPr>
        <w:t xml:space="preserve">. </w:t>
      </w:r>
    </w:p>
    <w:p w:rsidR="00662C82" w:rsidRPr="006646F3" w:rsidRDefault="001911CB" w:rsidP="006646F3">
      <w:pPr>
        <w:numPr>
          <w:ilvl w:val="0"/>
          <w:numId w:val="5"/>
        </w:numPr>
        <w:pBdr>
          <w:top w:val="nil"/>
          <w:left w:val="nil"/>
          <w:bottom w:val="nil"/>
          <w:right w:val="nil"/>
          <w:between w:val="nil"/>
        </w:pBdr>
        <w:tabs>
          <w:tab w:val="left" w:pos="550"/>
        </w:tabs>
        <w:jc w:val="both"/>
        <w:rPr>
          <w:rFonts w:ascii="Arial" w:eastAsia="Arial" w:hAnsi="Arial" w:cs="Arial"/>
          <w:b/>
          <w:sz w:val="22"/>
          <w:szCs w:val="22"/>
          <w:lang w:val="es-AR"/>
        </w:rPr>
      </w:pPr>
      <w:r w:rsidRPr="00A2410A">
        <w:rPr>
          <w:rFonts w:ascii="Arial" w:eastAsia="Arial" w:hAnsi="Arial" w:cs="Arial"/>
          <w:b/>
          <w:sz w:val="22"/>
          <w:szCs w:val="22"/>
          <w:lang w:val="es-AR"/>
        </w:rPr>
        <w:t>METODOLOGÍA</w:t>
      </w:r>
    </w:p>
    <w:p w:rsidR="00190955" w:rsidRPr="00A2410A" w:rsidRDefault="00190955" w:rsidP="00190955">
      <w:pPr>
        <w:pBdr>
          <w:top w:val="nil"/>
          <w:left w:val="nil"/>
          <w:bottom w:val="nil"/>
          <w:right w:val="nil"/>
          <w:between w:val="nil"/>
        </w:pBdr>
        <w:spacing w:before="240" w:after="240"/>
        <w:jc w:val="both"/>
        <w:rPr>
          <w:rFonts w:ascii="Arial" w:eastAsia="Arial" w:hAnsi="Arial" w:cs="Arial"/>
          <w:sz w:val="22"/>
          <w:szCs w:val="22"/>
          <w:lang w:val="es-AR"/>
        </w:rPr>
      </w:pPr>
      <w:r w:rsidRPr="00A2410A">
        <w:rPr>
          <w:rFonts w:ascii="Arial" w:eastAsia="Arial" w:hAnsi="Arial" w:cs="Arial"/>
          <w:sz w:val="22"/>
          <w:szCs w:val="22"/>
          <w:lang w:val="es-AR"/>
        </w:rPr>
        <w:t xml:space="preserve">Para la </w:t>
      </w:r>
      <w:r w:rsidR="004279A5" w:rsidRPr="00A2410A">
        <w:rPr>
          <w:rFonts w:ascii="Arial" w:eastAsia="Arial" w:hAnsi="Arial" w:cs="Arial"/>
          <w:sz w:val="22"/>
          <w:szCs w:val="22"/>
          <w:lang w:val="es-AR"/>
        </w:rPr>
        <w:t xml:space="preserve">integración de </w:t>
      </w:r>
      <w:r w:rsidR="00431793">
        <w:rPr>
          <w:rFonts w:ascii="Arial" w:eastAsia="Arial" w:hAnsi="Arial" w:cs="Arial"/>
          <w:sz w:val="22"/>
          <w:szCs w:val="22"/>
          <w:lang w:val="es-AR"/>
        </w:rPr>
        <w:t xml:space="preserve">prototipo de conteo vehicular con Visión </w:t>
      </w:r>
      <w:r w:rsidR="00183EE8">
        <w:rPr>
          <w:rFonts w:ascii="Arial" w:eastAsia="Arial" w:hAnsi="Arial" w:cs="Arial"/>
          <w:sz w:val="22"/>
          <w:szCs w:val="22"/>
          <w:lang w:val="es-AR"/>
        </w:rPr>
        <w:t>Artificial</w:t>
      </w:r>
      <w:r w:rsidR="00BF5FE9">
        <w:rPr>
          <w:rFonts w:ascii="Arial" w:eastAsia="Arial" w:hAnsi="Arial" w:cs="Arial"/>
          <w:sz w:val="22"/>
          <w:szCs w:val="22"/>
          <w:lang w:val="es-AR"/>
        </w:rPr>
        <w:t xml:space="preserve"> con la IDE Posadas se realizaron los siguientes pasos con las siguientes herramientas</w:t>
      </w:r>
      <w:r w:rsidR="000C5212">
        <w:rPr>
          <w:rFonts w:ascii="Arial" w:eastAsia="Arial" w:hAnsi="Arial" w:cs="Arial"/>
          <w:sz w:val="22"/>
          <w:szCs w:val="22"/>
          <w:lang w:val="es-AR"/>
        </w:rPr>
        <w:t>.</w:t>
      </w:r>
    </w:p>
    <w:p w:rsidR="00BF5FE9" w:rsidRPr="00BF5FE9" w:rsidRDefault="00017DF8" w:rsidP="00BF5FE9">
      <w:pPr>
        <w:pStyle w:val="Prrafodelista"/>
        <w:numPr>
          <w:ilvl w:val="0"/>
          <w:numId w:val="9"/>
        </w:numPr>
        <w:spacing w:before="240" w:after="240" w:line="276" w:lineRule="auto"/>
        <w:ind w:leftChars="0" w:firstLineChars="0"/>
        <w:rPr>
          <w:rFonts w:ascii="Arial" w:eastAsia="Arial" w:hAnsi="Arial" w:cs="Arial"/>
          <w:sz w:val="22"/>
          <w:szCs w:val="22"/>
          <w:lang w:val="es-AR"/>
        </w:rPr>
      </w:pPr>
      <w:r>
        <w:rPr>
          <w:rFonts w:ascii="Arial" w:eastAsia="Arial" w:hAnsi="Arial" w:cs="Arial"/>
          <w:color w:val="000000"/>
          <w:sz w:val="22"/>
          <w:szCs w:val="22"/>
          <w:lang w:val="es-AR"/>
        </w:rPr>
        <w:t xml:space="preserve">Construcción del prototipo de detección </w:t>
      </w:r>
      <w:r w:rsidR="00BF5FE9" w:rsidRPr="00BF5FE9">
        <w:rPr>
          <w:rFonts w:ascii="Arial" w:eastAsia="Arial" w:hAnsi="Arial" w:cs="Arial"/>
          <w:color w:val="000000"/>
          <w:sz w:val="22"/>
          <w:szCs w:val="22"/>
          <w:lang w:val="es-AR"/>
        </w:rPr>
        <w:t xml:space="preserve">El prototipo está basado en una red neuronal YoloV5 para la detección de los vehículos, </w:t>
      </w:r>
      <w:proofErr w:type="spellStart"/>
      <w:r w:rsidR="00BF5FE9" w:rsidRPr="00BF5FE9">
        <w:rPr>
          <w:rFonts w:ascii="Arial" w:eastAsia="Arial" w:hAnsi="Arial" w:cs="Arial"/>
          <w:color w:val="000000"/>
          <w:sz w:val="22"/>
          <w:szCs w:val="22"/>
          <w:lang w:val="es-AR"/>
        </w:rPr>
        <w:t>TensorFlow</w:t>
      </w:r>
      <w:proofErr w:type="spellEnd"/>
      <w:r w:rsidR="00BF5FE9" w:rsidRPr="00BF5FE9">
        <w:rPr>
          <w:rFonts w:ascii="Arial" w:eastAsia="Arial" w:hAnsi="Arial" w:cs="Arial"/>
          <w:color w:val="000000"/>
          <w:sz w:val="22"/>
          <w:szCs w:val="22"/>
          <w:lang w:val="es-AR"/>
        </w:rPr>
        <w:t xml:space="preserve"> para el tracking y el </w:t>
      </w:r>
      <w:proofErr w:type="spellStart"/>
      <w:r w:rsidR="00BF5FE9" w:rsidRPr="00BF5FE9">
        <w:rPr>
          <w:rFonts w:ascii="Arial" w:eastAsia="Arial" w:hAnsi="Arial" w:cs="Arial"/>
          <w:color w:val="000000"/>
          <w:sz w:val="22"/>
          <w:szCs w:val="22"/>
          <w:lang w:val="es-AR"/>
        </w:rPr>
        <w:t>dataset</w:t>
      </w:r>
      <w:proofErr w:type="spellEnd"/>
      <w:r w:rsidR="00BF5FE9" w:rsidRPr="00BF5FE9">
        <w:rPr>
          <w:rFonts w:ascii="Arial" w:eastAsia="Arial" w:hAnsi="Arial" w:cs="Arial"/>
          <w:color w:val="000000"/>
          <w:sz w:val="22"/>
          <w:szCs w:val="22"/>
          <w:lang w:val="es-AR"/>
        </w:rPr>
        <w:t xml:space="preserve"> COCO. </w:t>
      </w:r>
      <w:r>
        <w:rPr>
          <w:rFonts w:ascii="Arial" w:eastAsia="Arial" w:hAnsi="Arial" w:cs="Arial"/>
          <w:color w:val="000000"/>
          <w:sz w:val="22"/>
          <w:szCs w:val="22"/>
          <w:lang w:val="es-AR"/>
        </w:rPr>
        <w:t xml:space="preserve"> Se configurado los pesos</w:t>
      </w:r>
      <w:r w:rsidR="00183EE8">
        <w:rPr>
          <w:rFonts w:ascii="Arial" w:eastAsia="Arial" w:hAnsi="Arial" w:cs="Arial"/>
          <w:color w:val="000000"/>
          <w:sz w:val="22"/>
          <w:szCs w:val="22"/>
          <w:lang w:val="es-AR"/>
        </w:rPr>
        <w:t xml:space="preserve"> de la red neuronal</w:t>
      </w:r>
      <w:r>
        <w:rPr>
          <w:rFonts w:ascii="Arial" w:eastAsia="Arial" w:hAnsi="Arial" w:cs="Arial"/>
          <w:color w:val="000000"/>
          <w:sz w:val="22"/>
          <w:szCs w:val="22"/>
          <w:lang w:val="es-AR"/>
        </w:rPr>
        <w:t xml:space="preserve"> y la zonas de detección tanto a nivel de código programado como de interfaz gráfica.</w:t>
      </w:r>
    </w:p>
    <w:p w:rsidR="00BF5FE9" w:rsidRPr="00BF5FE9" w:rsidRDefault="00017DF8" w:rsidP="00BF5FE9">
      <w:pPr>
        <w:pStyle w:val="Prrafodelista"/>
        <w:numPr>
          <w:ilvl w:val="0"/>
          <w:numId w:val="9"/>
        </w:numPr>
        <w:spacing w:before="240" w:after="240" w:line="276" w:lineRule="auto"/>
        <w:ind w:leftChars="0" w:firstLineChars="0"/>
        <w:rPr>
          <w:rFonts w:ascii="Arial" w:eastAsia="Arial" w:hAnsi="Arial" w:cs="Arial"/>
          <w:sz w:val="22"/>
          <w:szCs w:val="22"/>
          <w:lang w:val="es-AR"/>
        </w:rPr>
      </w:pPr>
      <w:r>
        <w:rPr>
          <w:rFonts w:ascii="Arial" w:eastAsia="Arial" w:hAnsi="Arial" w:cs="Arial"/>
          <w:color w:val="000000"/>
          <w:sz w:val="22"/>
          <w:szCs w:val="22"/>
          <w:lang w:val="es-AR"/>
        </w:rPr>
        <w:t xml:space="preserve">Configuración de la Fuentes de video: </w:t>
      </w:r>
      <w:r w:rsidR="00BF5FE9" w:rsidRPr="00BF5FE9">
        <w:rPr>
          <w:rFonts w:ascii="Arial" w:eastAsia="Arial" w:hAnsi="Arial" w:cs="Arial"/>
          <w:color w:val="000000"/>
          <w:sz w:val="22"/>
          <w:szCs w:val="22"/>
          <w:lang w:val="es-AR"/>
        </w:rPr>
        <w:t>Los videos utilizados son de una intersección de do</w:t>
      </w:r>
      <w:r w:rsidR="00565F04">
        <w:rPr>
          <w:rFonts w:ascii="Arial" w:eastAsia="Arial" w:hAnsi="Arial" w:cs="Arial"/>
          <w:color w:val="000000"/>
          <w:sz w:val="22"/>
          <w:szCs w:val="22"/>
          <w:lang w:val="es-AR"/>
        </w:rPr>
        <w:t>s avenidas con mucha congestión</w:t>
      </w:r>
      <w:r w:rsidR="00BF5FE9" w:rsidRPr="00BF5FE9">
        <w:rPr>
          <w:rFonts w:ascii="Arial" w:eastAsia="Arial" w:hAnsi="Arial" w:cs="Arial"/>
          <w:color w:val="000000"/>
          <w:sz w:val="22"/>
          <w:szCs w:val="22"/>
          <w:lang w:val="es-AR"/>
        </w:rPr>
        <w:t xml:space="preserve">. En algunos casos estos videos son tomados en vivo desde el flujo de video utilizando el Protocolo de trasmisión de video ONVIF. </w:t>
      </w:r>
    </w:p>
    <w:p w:rsidR="00BF5FE9" w:rsidRPr="00BF5FE9" w:rsidRDefault="00017DF8" w:rsidP="00BF5FE9">
      <w:pPr>
        <w:pStyle w:val="Prrafodelista"/>
        <w:numPr>
          <w:ilvl w:val="0"/>
          <w:numId w:val="9"/>
        </w:numPr>
        <w:spacing w:before="240" w:after="240" w:line="276" w:lineRule="auto"/>
        <w:ind w:leftChars="0" w:firstLineChars="0"/>
        <w:rPr>
          <w:rFonts w:ascii="Arial" w:eastAsia="Arial" w:hAnsi="Arial" w:cs="Arial"/>
          <w:sz w:val="22"/>
          <w:szCs w:val="22"/>
          <w:lang w:val="es-AR"/>
        </w:rPr>
      </w:pPr>
      <w:proofErr w:type="spellStart"/>
      <w:r>
        <w:rPr>
          <w:rFonts w:ascii="Arial" w:eastAsia="Arial" w:hAnsi="Arial" w:cs="Arial"/>
          <w:color w:val="000000"/>
          <w:sz w:val="22"/>
          <w:szCs w:val="22"/>
          <w:lang w:val="es-AR"/>
        </w:rPr>
        <w:t>Georeferenciar</w:t>
      </w:r>
      <w:proofErr w:type="spellEnd"/>
      <w:r>
        <w:rPr>
          <w:rFonts w:ascii="Arial" w:eastAsia="Arial" w:hAnsi="Arial" w:cs="Arial"/>
          <w:color w:val="000000"/>
          <w:sz w:val="22"/>
          <w:szCs w:val="22"/>
          <w:lang w:val="es-AR"/>
        </w:rPr>
        <w:t xml:space="preserve"> la fuente de Video: </w:t>
      </w:r>
      <w:r w:rsidR="00BF5FE9" w:rsidRPr="00BF5FE9">
        <w:rPr>
          <w:rFonts w:ascii="Arial" w:eastAsia="Arial" w:hAnsi="Arial" w:cs="Arial"/>
          <w:color w:val="000000"/>
          <w:sz w:val="22"/>
          <w:szCs w:val="22"/>
          <w:lang w:val="es-AR"/>
        </w:rPr>
        <w:t xml:space="preserve">Cada fuente de video está </w:t>
      </w:r>
      <w:proofErr w:type="spellStart"/>
      <w:r w:rsidR="00BF5FE9" w:rsidRPr="00BF5FE9">
        <w:rPr>
          <w:rFonts w:ascii="Arial" w:eastAsia="Arial" w:hAnsi="Arial" w:cs="Arial"/>
          <w:color w:val="000000"/>
          <w:sz w:val="22"/>
          <w:szCs w:val="22"/>
          <w:lang w:val="es-AR"/>
        </w:rPr>
        <w:t>georeferenciada</w:t>
      </w:r>
      <w:proofErr w:type="spellEnd"/>
      <w:r w:rsidR="00BF5FE9" w:rsidRPr="00BF5FE9">
        <w:rPr>
          <w:rFonts w:ascii="Arial" w:eastAsia="Arial" w:hAnsi="Arial" w:cs="Arial"/>
          <w:color w:val="000000"/>
          <w:sz w:val="22"/>
          <w:szCs w:val="22"/>
          <w:lang w:val="es-AR"/>
        </w:rPr>
        <w:t xml:space="preserve"> y la información de reconocimiento recolectada se guarda </w:t>
      </w:r>
      <w:r w:rsidR="00BF5FE9" w:rsidRPr="00BF5FE9">
        <w:rPr>
          <w:rFonts w:ascii="Arial" w:eastAsia="Arial" w:hAnsi="Arial" w:cs="Arial"/>
          <w:color w:val="000000"/>
          <w:sz w:val="22"/>
          <w:szCs w:val="22"/>
          <w:lang w:val="es-AR"/>
        </w:rPr>
        <w:lastRenderedPageBreak/>
        <w:t xml:space="preserve">en una base de datos </w:t>
      </w:r>
      <w:proofErr w:type="spellStart"/>
      <w:r w:rsidR="00BF5FE9" w:rsidRPr="00BF5FE9">
        <w:rPr>
          <w:rFonts w:ascii="Arial" w:eastAsia="Arial" w:hAnsi="Arial" w:cs="Arial"/>
          <w:color w:val="000000"/>
          <w:sz w:val="22"/>
          <w:szCs w:val="22"/>
          <w:lang w:val="es-AR"/>
        </w:rPr>
        <w:t>postgresSQL</w:t>
      </w:r>
      <w:proofErr w:type="spellEnd"/>
      <w:r w:rsidR="00BF5FE9" w:rsidRPr="00BF5FE9">
        <w:rPr>
          <w:rFonts w:ascii="Arial" w:eastAsia="Arial" w:hAnsi="Arial" w:cs="Arial"/>
          <w:color w:val="000000"/>
          <w:sz w:val="22"/>
          <w:szCs w:val="22"/>
          <w:lang w:val="es-AR"/>
        </w:rPr>
        <w:t xml:space="preserve"> que luego se combina con los puntos </w:t>
      </w:r>
      <w:r w:rsidR="00346BF9">
        <w:rPr>
          <w:rFonts w:ascii="Arial" w:eastAsia="Arial" w:hAnsi="Arial" w:cs="Arial"/>
          <w:color w:val="000000"/>
          <w:sz w:val="22"/>
          <w:szCs w:val="22"/>
          <w:lang w:val="es-AR"/>
        </w:rPr>
        <w:t>de una capa</w:t>
      </w:r>
      <w:r w:rsidR="00BF5FE9" w:rsidRPr="00BF5FE9">
        <w:rPr>
          <w:rFonts w:ascii="Arial" w:eastAsia="Arial" w:hAnsi="Arial" w:cs="Arial"/>
          <w:color w:val="000000"/>
          <w:sz w:val="22"/>
          <w:szCs w:val="22"/>
          <w:lang w:val="es-AR"/>
        </w:rPr>
        <w:t xml:space="preserve"> de la Infraestructura de datos Espaciales (IDE) Posadas. </w:t>
      </w:r>
    </w:p>
    <w:p w:rsidR="00565F04" w:rsidRPr="00565F04" w:rsidRDefault="008819F8" w:rsidP="00BF5FE9">
      <w:pPr>
        <w:pStyle w:val="Prrafodelista"/>
        <w:numPr>
          <w:ilvl w:val="0"/>
          <w:numId w:val="9"/>
        </w:numPr>
        <w:spacing w:before="240" w:after="240" w:line="276" w:lineRule="auto"/>
        <w:ind w:leftChars="0" w:firstLineChars="0"/>
        <w:rPr>
          <w:rFonts w:ascii="Arial" w:eastAsia="Arial" w:hAnsi="Arial" w:cs="Arial"/>
          <w:sz w:val="22"/>
          <w:szCs w:val="22"/>
          <w:lang w:val="es-AR"/>
        </w:rPr>
      </w:pPr>
      <w:r w:rsidRPr="00565F04">
        <w:rPr>
          <w:rFonts w:ascii="Arial" w:eastAsia="Arial" w:hAnsi="Arial" w:cs="Arial"/>
          <w:color w:val="000000"/>
          <w:sz w:val="22"/>
          <w:szCs w:val="22"/>
          <w:lang w:val="es-AR"/>
        </w:rPr>
        <w:t>Configuración del</w:t>
      </w:r>
      <w:r w:rsidR="00BF5FE9" w:rsidRPr="00565F04">
        <w:rPr>
          <w:rFonts w:ascii="Arial" w:eastAsia="Arial" w:hAnsi="Arial" w:cs="Arial"/>
          <w:color w:val="000000"/>
          <w:sz w:val="22"/>
          <w:szCs w:val="22"/>
          <w:lang w:val="es-AR"/>
        </w:rPr>
        <w:t xml:space="preserve"> </w:t>
      </w:r>
      <w:proofErr w:type="spellStart"/>
      <w:r w:rsidR="00BF5FE9" w:rsidRPr="00565F04">
        <w:rPr>
          <w:rFonts w:ascii="Arial" w:eastAsia="Arial" w:hAnsi="Arial" w:cs="Arial"/>
          <w:i/>
          <w:color w:val="000000"/>
          <w:sz w:val="22"/>
          <w:szCs w:val="22"/>
          <w:lang w:val="es-AR"/>
        </w:rPr>
        <w:t>Foreign</w:t>
      </w:r>
      <w:proofErr w:type="spellEnd"/>
      <w:r w:rsidR="00BF5FE9" w:rsidRPr="00565F04">
        <w:rPr>
          <w:rFonts w:ascii="Arial" w:eastAsia="Arial" w:hAnsi="Arial" w:cs="Arial"/>
          <w:i/>
          <w:color w:val="000000"/>
          <w:sz w:val="22"/>
          <w:szCs w:val="22"/>
          <w:lang w:val="es-AR"/>
        </w:rPr>
        <w:t xml:space="preserve"> Data </w:t>
      </w:r>
      <w:proofErr w:type="spellStart"/>
      <w:r w:rsidR="00BF5FE9" w:rsidRPr="00565F04">
        <w:rPr>
          <w:rFonts w:ascii="Arial" w:eastAsia="Arial" w:hAnsi="Arial" w:cs="Arial"/>
          <w:i/>
          <w:color w:val="000000"/>
          <w:sz w:val="22"/>
          <w:szCs w:val="22"/>
          <w:lang w:val="es-AR"/>
        </w:rPr>
        <w:t>Wrapper</w:t>
      </w:r>
      <w:proofErr w:type="spellEnd"/>
      <w:r w:rsidR="00BF5FE9" w:rsidRPr="00565F04">
        <w:rPr>
          <w:rFonts w:ascii="Arial" w:eastAsia="Arial" w:hAnsi="Arial" w:cs="Arial"/>
          <w:color w:val="000000"/>
          <w:sz w:val="22"/>
          <w:szCs w:val="22"/>
          <w:lang w:val="es-AR"/>
        </w:rPr>
        <w:t xml:space="preserve"> (FDW)</w:t>
      </w:r>
      <w:r w:rsidRPr="00565F04">
        <w:rPr>
          <w:rFonts w:ascii="Arial" w:eastAsia="Arial" w:hAnsi="Arial" w:cs="Arial"/>
          <w:color w:val="000000"/>
          <w:sz w:val="22"/>
          <w:szCs w:val="22"/>
          <w:lang w:val="es-AR"/>
        </w:rPr>
        <w:t>:</w:t>
      </w:r>
      <w:r w:rsidR="00346BF9" w:rsidRPr="00565F04">
        <w:rPr>
          <w:rFonts w:ascii="Arial" w:eastAsia="Arial" w:hAnsi="Arial" w:cs="Arial"/>
          <w:color w:val="000000"/>
          <w:sz w:val="22"/>
          <w:szCs w:val="22"/>
          <w:lang w:val="es-AR"/>
        </w:rPr>
        <w:t xml:space="preserve"> </w:t>
      </w:r>
      <w:r w:rsidRPr="00565F04">
        <w:rPr>
          <w:rFonts w:ascii="Arial" w:eastAsia="Arial" w:hAnsi="Arial" w:cs="Arial"/>
          <w:color w:val="000000"/>
          <w:sz w:val="22"/>
          <w:szCs w:val="22"/>
          <w:lang w:val="es-AR"/>
        </w:rPr>
        <w:t>P</w:t>
      </w:r>
      <w:r w:rsidR="00BF5FE9" w:rsidRPr="00565F04">
        <w:rPr>
          <w:rFonts w:ascii="Arial" w:eastAsia="Arial" w:hAnsi="Arial" w:cs="Arial"/>
          <w:color w:val="000000"/>
          <w:sz w:val="22"/>
          <w:szCs w:val="22"/>
          <w:lang w:val="es-AR"/>
        </w:rPr>
        <w:t xml:space="preserve">ermite conectar </w:t>
      </w:r>
      <w:r w:rsidR="0054678A" w:rsidRPr="00565F04">
        <w:rPr>
          <w:rFonts w:ascii="Arial" w:eastAsia="Arial" w:hAnsi="Arial" w:cs="Arial"/>
          <w:color w:val="000000"/>
          <w:sz w:val="22"/>
          <w:szCs w:val="22"/>
          <w:lang w:val="es-AR"/>
        </w:rPr>
        <w:t xml:space="preserve">el servidor de la IDE Posadas </w:t>
      </w:r>
      <w:r w:rsidR="00BF5FE9" w:rsidRPr="00565F04">
        <w:rPr>
          <w:rFonts w:ascii="Arial" w:eastAsia="Arial" w:hAnsi="Arial" w:cs="Arial"/>
          <w:color w:val="000000"/>
          <w:sz w:val="22"/>
          <w:szCs w:val="22"/>
          <w:lang w:val="es-AR"/>
        </w:rPr>
        <w:t xml:space="preserve">con </w:t>
      </w:r>
      <w:r w:rsidR="0054678A" w:rsidRPr="00565F04">
        <w:rPr>
          <w:rFonts w:ascii="Arial" w:eastAsia="Arial" w:hAnsi="Arial" w:cs="Arial"/>
          <w:color w:val="000000"/>
          <w:sz w:val="22"/>
          <w:szCs w:val="22"/>
          <w:lang w:val="es-AR"/>
        </w:rPr>
        <w:t>el servidor de datos de cámaras</w:t>
      </w:r>
      <w:r w:rsidR="00F15F88">
        <w:rPr>
          <w:rFonts w:ascii="Arial" w:eastAsia="Arial" w:hAnsi="Arial" w:cs="Arial"/>
          <w:color w:val="000000"/>
          <w:sz w:val="22"/>
          <w:szCs w:val="22"/>
          <w:lang w:val="es-AR"/>
        </w:rPr>
        <w:t xml:space="preserve"> (</w:t>
      </w:r>
      <w:r w:rsidR="00F15F88" w:rsidRPr="002302B0">
        <w:rPr>
          <w:rFonts w:ascii="Arial" w:eastAsia="Arial" w:hAnsi="Arial" w:cs="Arial"/>
          <w:sz w:val="22"/>
          <w:szCs w:val="22"/>
          <w:lang w:val="es-AR"/>
        </w:rPr>
        <w:t>ENTERPRISEDB,2022</w:t>
      </w:r>
      <w:r w:rsidR="00F15F88">
        <w:rPr>
          <w:rFonts w:ascii="Arial" w:eastAsia="Arial" w:hAnsi="Arial" w:cs="Arial"/>
          <w:sz w:val="22"/>
          <w:szCs w:val="22"/>
          <w:lang w:val="es-AR"/>
        </w:rPr>
        <w:t>)</w:t>
      </w:r>
      <w:r w:rsidR="00BF5FE9" w:rsidRPr="00565F04">
        <w:rPr>
          <w:rFonts w:ascii="Arial" w:eastAsia="Arial" w:hAnsi="Arial" w:cs="Arial"/>
          <w:color w:val="000000"/>
          <w:sz w:val="22"/>
          <w:szCs w:val="22"/>
          <w:lang w:val="es-AR"/>
        </w:rPr>
        <w:t xml:space="preserve"> </w:t>
      </w:r>
    </w:p>
    <w:p w:rsidR="00662C82" w:rsidRPr="00C471C1" w:rsidRDefault="001911CB" w:rsidP="00C471C1">
      <w:pPr>
        <w:numPr>
          <w:ilvl w:val="0"/>
          <w:numId w:val="5"/>
        </w:numPr>
        <w:pBdr>
          <w:top w:val="nil"/>
          <w:left w:val="nil"/>
          <w:bottom w:val="nil"/>
          <w:right w:val="nil"/>
          <w:between w:val="nil"/>
        </w:pBdr>
        <w:tabs>
          <w:tab w:val="left" w:pos="550"/>
        </w:tabs>
        <w:jc w:val="both"/>
        <w:rPr>
          <w:rFonts w:ascii="Arial" w:eastAsia="Arial" w:hAnsi="Arial" w:cs="Arial"/>
          <w:b/>
          <w:sz w:val="22"/>
          <w:szCs w:val="22"/>
          <w:lang w:val="es-AR"/>
        </w:rPr>
      </w:pPr>
      <w:r w:rsidRPr="00A2410A">
        <w:rPr>
          <w:rFonts w:ascii="Arial" w:eastAsia="Arial" w:hAnsi="Arial" w:cs="Arial"/>
          <w:b/>
          <w:sz w:val="22"/>
          <w:szCs w:val="22"/>
          <w:lang w:val="es-AR"/>
        </w:rPr>
        <w:t>IMPLEMENTACIÓN</w:t>
      </w:r>
    </w:p>
    <w:p w:rsidR="00437486" w:rsidRPr="00A2410A" w:rsidRDefault="00437486" w:rsidP="00603187">
      <w:pPr>
        <w:spacing w:before="240"/>
        <w:jc w:val="both"/>
        <w:rPr>
          <w:sz w:val="24"/>
          <w:szCs w:val="24"/>
          <w:lang w:val="es-AR"/>
        </w:rPr>
      </w:pPr>
      <w:r w:rsidRPr="00A2410A">
        <w:rPr>
          <w:rFonts w:ascii="Arial" w:eastAsia="Arial" w:hAnsi="Arial" w:cs="Arial"/>
          <w:sz w:val="22"/>
          <w:szCs w:val="22"/>
          <w:lang w:val="es-AR"/>
        </w:rPr>
        <w:t xml:space="preserve">En cuanto a las características del servidor, el mismo cuenta con un Procesador I5 con 8GB de RAM y disco SSD de 500 GB. Como sistema operativo se utilizó Ubuntu 20.04 y se instalaron los siguientes paquetes de software, </w:t>
      </w:r>
      <w:proofErr w:type="spellStart"/>
      <w:r w:rsidRPr="00A2410A">
        <w:rPr>
          <w:rFonts w:ascii="Arial" w:eastAsia="Arial" w:hAnsi="Arial" w:cs="Arial"/>
          <w:sz w:val="22"/>
          <w:szCs w:val="22"/>
          <w:lang w:val="es-AR"/>
        </w:rPr>
        <w:t>Python</w:t>
      </w:r>
      <w:proofErr w:type="spellEnd"/>
      <w:r w:rsidRPr="00A2410A">
        <w:rPr>
          <w:rFonts w:ascii="Arial" w:eastAsia="Arial" w:hAnsi="Arial" w:cs="Arial"/>
          <w:sz w:val="22"/>
          <w:szCs w:val="22"/>
          <w:lang w:val="es-AR"/>
        </w:rPr>
        <w:t>,</w:t>
      </w:r>
      <w:r w:rsidR="00E208DE">
        <w:rPr>
          <w:rFonts w:ascii="Arial" w:eastAsia="Arial" w:hAnsi="Arial" w:cs="Arial"/>
          <w:sz w:val="22"/>
          <w:szCs w:val="22"/>
          <w:lang w:val="es-AR"/>
        </w:rPr>
        <w:t xml:space="preserve"> la red neuronal,</w:t>
      </w:r>
      <w:r w:rsidRPr="00A2410A">
        <w:rPr>
          <w:rFonts w:ascii="Arial" w:eastAsia="Arial" w:hAnsi="Arial" w:cs="Arial"/>
          <w:sz w:val="22"/>
          <w:szCs w:val="22"/>
          <w:lang w:val="es-AR"/>
        </w:rPr>
        <w:t xml:space="preserve"> </w:t>
      </w:r>
      <w:proofErr w:type="spellStart"/>
      <w:r w:rsidRPr="00A2410A">
        <w:rPr>
          <w:rFonts w:ascii="Arial" w:eastAsia="Arial" w:hAnsi="Arial" w:cs="Arial"/>
          <w:sz w:val="22"/>
          <w:szCs w:val="22"/>
          <w:lang w:val="es-AR"/>
        </w:rPr>
        <w:t>D</w:t>
      </w:r>
      <w:r w:rsidR="00E759AD">
        <w:rPr>
          <w:rFonts w:ascii="Arial" w:eastAsia="Arial" w:hAnsi="Arial" w:cs="Arial"/>
          <w:sz w:val="22"/>
          <w:szCs w:val="22"/>
          <w:lang w:val="es-AR"/>
        </w:rPr>
        <w:t>ocker</w:t>
      </w:r>
      <w:proofErr w:type="spellEnd"/>
      <w:r w:rsidR="00E759AD">
        <w:rPr>
          <w:rFonts w:ascii="Arial" w:eastAsia="Arial" w:hAnsi="Arial" w:cs="Arial"/>
          <w:sz w:val="22"/>
          <w:szCs w:val="22"/>
          <w:lang w:val="es-AR"/>
        </w:rPr>
        <w:t xml:space="preserve"> y bases de datos </w:t>
      </w:r>
      <w:proofErr w:type="spellStart"/>
      <w:r w:rsidR="00E759AD">
        <w:rPr>
          <w:rFonts w:ascii="Arial" w:eastAsia="Arial" w:hAnsi="Arial" w:cs="Arial"/>
          <w:sz w:val="22"/>
          <w:szCs w:val="22"/>
          <w:lang w:val="es-AR"/>
        </w:rPr>
        <w:t>Postgres</w:t>
      </w:r>
      <w:proofErr w:type="spellEnd"/>
      <w:r w:rsidRPr="00A2410A">
        <w:rPr>
          <w:rFonts w:ascii="Arial" w:eastAsia="Arial" w:hAnsi="Arial" w:cs="Arial"/>
          <w:sz w:val="22"/>
          <w:szCs w:val="22"/>
          <w:lang w:val="es-AR"/>
        </w:rPr>
        <w:t xml:space="preserve">. </w:t>
      </w:r>
      <w:r w:rsidR="00AC6295">
        <w:rPr>
          <w:rFonts w:ascii="Arial" w:eastAsia="Arial" w:hAnsi="Arial" w:cs="Arial"/>
          <w:sz w:val="22"/>
          <w:szCs w:val="22"/>
          <w:lang w:val="es-AR"/>
        </w:rPr>
        <w:t xml:space="preserve">El prototipo de desarrollo a partir de un ejemplo presentado en </w:t>
      </w:r>
      <w:r w:rsidR="00E725DB">
        <w:rPr>
          <w:rFonts w:ascii="Arial" w:eastAsia="Arial" w:hAnsi="Arial" w:cs="Arial"/>
          <w:sz w:val="22"/>
          <w:szCs w:val="22"/>
          <w:lang w:val="es-AR"/>
        </w:rPr>
        <w:t>(</w:t>
      </w:r>
      <w:proofErr w:type="spellStart"/>
      <w:r w:rsidR="00E725DB" w:rsidRPr="002D49C7">
        <w:rPr>
          <w:rFonts w:ascii="Arial" w:eastAsia="Arial" w:hAnsi="Arial" w:cs="Arial"/>
          <w:sz w:val="22"/>
          <w:szCs w:val="22"/>
          <w:lang w:val="es-AR"/>
        </w:rPr>
        <w:t>Nha</w:t>
      </w:r>
      <w:proofErr w:type="spellEnd"/>
      <w:r w:rsidR="00E725DB" w:rsidRPr="002D49C7">
        <w:rPr>
          <w:rFonts w:ascii="Arial" w:eastAsia="Arial" w:hAnsi="Arial" w:cs="Arial"/>
          <w:sz w:val="22"/>
          <w:szCs w:val="22"/>
          <w:lang w:val="es-AR"/>
        </w:rPr>
        <w:t xml:space="preserve"> D</w:t>
      </w:r>
      <w:r w:rsidR="00717EC9">
        <w:rPr>
          <w:rFonts w:ascii="Arial" w:eastAsia="Arial" w:hAnsi="Arial" w:cs="Arial"/>
          <w:sz w:val="22"/>
          <w:szCs w:val="22"/>
          <w:lang w:val="es-AR"/>
        </w:rPr>
        <w:t>.</w:t>
      </w:r>
      <w:r w:rsidR="00E725DB">
        <w:rPr>
          <w:rFonts w:ascii="Arial" w:eastAsia="Arial" w:hAnsi="Arial" w:cs="Arial"/>
          <w:sz w:val="22"/>
          <w:szCs w:val="22"/>
          <w:lang w:val="es-AR"/>
        </w:rPr>
        <w:t>, 2022)</w:t>
      </w:r>
      <w:r w:rsidR="00AC6295">
        <w:rPr>
          <w:rFonts w:ascii="Arial" w:eastAsia="Arial" w:hAnsi="Arial" w:cs="Arial"/>
          <w:sz w:val="22"/>
          <w:szCs w:val="22"/>
          <w:lang w:val="es-AR"/>
        </w:rPr>
        <w:t>.</w:t>
      </w:r>
    </w:p>
    <w:p w:rsidR="00A4587C" w:rsidRPr="00A2410A" w:rsidRDefault="00F17F65" w:rsidP="00A4587C">
      <w:pPr>
        <w:spacing w:before="240"/>
        <w:jc w:val="both"/>
        <w:rPr>
          <w:rFonts w:ascii="Arial" w:eastAsia="Arial" w:hAnsi="Arial" w:cs="Arial"/>
          <w:sz w:val="22"/>
          <w:szCs w:val="22"/>
          <w:lang w:val="es-AR"/>
        </w:rPr>
      </w:pPr>
      <w:r>
        <w:rPr>
          <w:rFonts w:ascii="Arial" w:eastAsia="Arial" w:hAnsi="Arial" w:cs="Arial"/>
          <w:sz w:val="22"/>
          <w:szCs w:val="22"/>
          <w:lang w:val="es-AR"/>
        </w:rPr>
        <w:t>Seguidamente</w:t>
      </w:r>
      <w:r w:rsidR="00A4587C">
        <w:rPr>
          <w:rFonts w:ascii="Arial" w:eastAsia="Arial" w:hAnsi="Arial" w:cs="Arial"/>
          <w:sz w:val="22"/>
          <w:szCs w:val="22"/>
          <w:lang w:val="es-AR"/>
        </w:rPr>
        <w:t xml:space="preserve"> se presenta</w:t>
      </w:r>
      <w:r w:rsidR="00437486" w:rsidRPr="00A2410A">
        <w:rPr>
          <w:rFonts w:ascii="Arial" w:eastAsia="Arial" w:hAnsi="Arial" w:cs="Arial"/>
          <w:sz w:val="22"/>
          <w:szCs w:val="22"/>
          <w:lang w:val="es-AR"/>
        </w:rPr>
        <w:t xml:space="preserve"> una vista arquitectónica de la implementación</w:t>
      </w:r>
      <w:r w:rsidR="00A4587C">
        <w:rPr>
          <w:rFonts w:ascii="Arial" w:eastAsia="Arial" w:hAnsi="Arial" w:cs="Arial"/>
          <w:sz w:val="22"/>
          <w:szCs w:val="22"/>
          <w:lang w:val="es-AR"/>
        </w:rPr>
        <w:t xml:space="preserve"> de la integración</w:t>
      </w:r>
      <w:r w:rsidR="00603187">
        <w:rPr>
          <w:rFonts w:ascii="Arial" w:eastAsia="Arial" w:hAnsi="Arial" w:cs="Arial"/>
          <w:sz w:val="22"/>
          <w:szCs w:val="22"/>
          <w:lang w:val="es-AR"/>
        </w:rPr>
        <w:t xml:space="preserve"> con la IDE Posadas</w:t>
      </w:r>
      <w:r w:rsidR="00437486" w:rsidRPr="00A2410A">
        <w:rPr>
          <w:rFonts w:ascii="Arial" w:eastAsia="Arial" w:hAnsi="Arial" w:cs="Arial"/>
          <w:sz w:val="22"/>
          <w:szCs w:val="22"/>
          <w:lang w:val="es-AR"/>
        </w:rPr>
        <w:t xml:space="preserve">. </w:t>
      </w:r>
      <w:r w:rsidR="00A4587C" w:rsidRPr="00A2410A">
        <w:rPr>
          <w:rFonts w:ascii="Arial" w:eastAsia="Arial" w:hAnsi="Arial" w:cs="Arial"/>
          <w:sz w:val="22"/>
          <w:szCs w:val="22"/>
          <w:lang w:val="es-AR"/>
        </w:rPr>
        <w:t xml:space="preserve">En la Figura </w:t>
      </w:r>
      <w:r w:rsidR="00A762E6">
        <w:rPr>
          <w:rFonts w:ascii="Arial" w:eastAsia="Arial" w:hAnsi="Arial" w:cs="Arial"/>
          <w:sz w:val="22"/>
          <w:szCs w:val="22"/>
          <w:lang w:val="es-AR"/>
        </w:rPr>
        <w:t>1</w:t>
      </w:r>
      <w:r w:rsidR="00A4587C" w:rsidRPr="00A2410A">
        <w:rPr>
          <w:rFonts w:ascii="Arial" w:eastAsia="Arial" w:hAnsi="Arial" w:cs="Arial"/>
          <w:sz w:val="22"/>
          <w:szCs w:val="22"/>
          <w:lang w:val="es-AR"/>
        </w:rPr>
        <w:t xml:space="preserve"> se pueden ver los componentes y la arquitectura usada en este trabajo.</w:t>
      </w:r>
    </w:p>
    <w:p w:rsidR="00A4587C" w:rsidRPr="00A2410A" w:rsidRDefault="00A4587C" w:rsidP="00A4587C">
      <w:pPr>
        <w:widowControl w:val="0"/>
        <w:pBdr>
          <w:top w:val="nil"/>
          <w:left w:val="nil"/>
          <w:bottom w:val="nil"/>
          <w:right w:val="nil"/>
          <w:between w:val="nil"/>
        </w:pBdr>
        <w:rPr>
          <w:sz w:val="24"/>
          <w:szCs w:val="24"/>
          <w:lang w:val="es-AR"/>
        </w:rPr>
      </w:pPr>
    </w:p>
    <w:p w:rsidR="007B6C06" w:rsidRDefault="007F2DEF" w:rsidP="007B6C06">
      <w:pPr>
        <w:keepNext/>
        <w:widowControl w:val="0"/>
        <w:jc w:val="center"/>
      </w:pPr>
      <w:r>
        <w:rPr>
          <w:noProof/>
          <w:lang w:val="es-AR"/>
        </w:rPr>
        <w:drawing>
          <wp:inline distT="0" distB="0" distL="0" distR="0" wp14:anchorId="171B3917">
            <wp:extent cx="2531403" cy="1797112"/>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2419" cy="1797833"/>
                    </a:xfrm>
                    <a:prstGeom prst="rect">
                      <a:avLst/>
                    </a:prstGeom>
                    <a:noFill/>
                  </pic:spPr>
                </pic:pic>
              </a:graphicData>
            </a:graphic>
          </wp:inline>
        </w:drawing>
      </w:r>
    </w:p>
    <w:p w:rsidR="00A4587C" w:rsidRPr="00D03103" w:rsidRDefault="007B6C06" w:rsidP="007B6C06">
      <w:pPr>
        <w:spacing w:before="240" w:after="240" w:line="276" w:lineRule="auto"/>
        <w:jc w:val="center"/>
        <w:rPr>
          <w:rFonts w:ascii="Arial" w:eastAsia="Arial" w:hAnsi="Arial" w:cs="Arial"/>
          <w:sz w:val="18"/>
          <w:szCs w:val="18"/>
          <w:lang w:val="es-AR"/>
        </w:rPr>
      </w:pPr>
      <w:r w:rsidRPr="007B6C06">
        <w:rPr>
          <w:rFonts w:ascii="Arial" w:eastAsia="Arial" w:hAnsi="Arial" w:cs="Arial"/>
          <w:sz w:val="18"/>
          <w:szCs w:val="18"/>
          <w:lang w:val="es-AR"/>
        </w:rPr>
        <w:t xml:space="preserve">Figura </w:t>
      </w:r>
      <w:r w:rsidRPr="007B6C06">
        <w:rPr>
          <w:rFonts w:ascii="Arial" w:eastAsia="Arial" w:hAnsi="Arial" w:cs="Arial"/>
          <w:sz w:val="18"/>
          <w:szCs w:val="18"/>
          <w:lang w:val="es-AR"/>
        </w:rPr>
        <w:fldChar w:fldCharType="begin"/>
      </w:r>
      <w:r w:rsidRPr="007B6C06">
        <w:rPr>
          <w:rFonts w:ascii="Arial" w:eastAsia="Arial" w:hAnsi="Arial" w:cs="Arial"/>
          <w:sz w:val="18"/>
          <w:szCs w:val="18"/>
          <w:lang w:val="es-AR"/>
        </w:rPr>
        <w:instrText xml:space="preserve"> SEQ Figura \* ARABIC </w:instrText>
      </w:r>
      <w:r w:rsidRPr="007B6C06">
        <w:rPr>
          <w:rFonts w:ascii="Arial" w:eastAsia="Arial" w:hAnsi="Arial" w:cs="Arial"/>
          <w:sz w:val="18"/>
          <w:szCs w:val="18"/>
          <w:lang w:val="es-AR"/>
        </w:rPr>
        <w:fldChar w:fldCharType="separate"/>
      </w:r>
      <w:r w:rsidR="00A762E6">
        <w:rPr>
          <w:rFonts w:ascii="Arial" w:eastAsia="Arial" w:hAnsi="Arial" w:cs="Arial"/>
          <w:noProof/>
          <w:sz w:val="18"/>
          <w:szCs w:val="18"/>
          <w:lang w:val="es-AR"/>
        </w:rPr>
        <w:t>1</w:t>
      </w:r>
      <w:r w:rsidRPr="007B6C06">
        <w:rPr>
          <w:rFonts w:ascii="Arial" w:eastAsia="Arial" w:hAnsi="Arial" w:cs="Arial"/>
          <w:sz w:val="18"/>
          <w:szCs w:val="18"/>
          <w:lang w:val="es-AR"/>
        </w:rPr>
        <w:fldChar w:fldCharType="end"/>
      </w:r>
      <w:r w:rsidR="00A4587C" w:rsidRPr="00D03103">
        <w:rPr>
          <w:rFonts w:ascii="Arial" w:eastAsia="Arial" w:hAnsi="Arial" w:cs="Arial"/>
          <w:sz w:val="18"/>
          <w:szCs w:val="18"/>
          <w:lang w:val="es-AR"/>
        </w:rPr>
        <w:t xml:space="preserve"> - Arquitectura de la Solución Propuesta</w:t>
      </w:r>
    </w:p>
    <w:p w:rsidR="00AC7542" w:rsidRDefault="00437486" w:rsidP="008336B0">
      <w:pPr>
        <w:spacing w:before="240"/>
        <w:jc w:val="both"/>
        <w:rPr>
          <w:rFonts w:ascii="Arial" w:eastAsia="Arial" w:hAnsi="Arial" w:cs="Arial"/>
          <w:sz w:val="22"/>
          <w:szCs w:val="22"/>
          <w:lang w:val="es-AR"/>
        </w:rPr>
      </w:pPr>
      <w:r w:rsidRPr="00A2410A">
        <w:rPr>
          <w:rFonts w:ascii="Arial" w:eastAsia="Arial" w:hAnsi="Arial" w:cs="Arial"/>
          <w:sz w:val="22"/>
          <w:szCs w:val="22"/>
          <w:lang w:val="es-AR"/>
        </w:rPr>
        <w:t xml:space="preserve">El esquema de funcionamiento es el siguiente. Desde el servidor de datos </w:t>
      </w:r>
      <w:proofErr w:type="spellStart"/>
      <w:r w:rsidRPr="00A2410A">
        <w:rPr>
          <w:rFonts w:ascii="Arial" w:eastAsia="Arial" w:hAnsi="Arial" w:cs="Arial"/>
          <w:sz w:val="22"/>
          <w:szCs w:val="22"/>
          <w:lang w:val="es-AR"/>
        </w:rPr>
        <w:t>Posgres+Posgis</w:t>
      </w:r>
      <w:proofErr w:type="spellEnd"/>
      <w:r w:rsidRPr="00A2410A">
        <w:rPr>
          <w:rFonts w:ascii="Arial" w:eastAsia="Arial" w:hAnsi="Arial" w:cs="Arial"/>
          <w:sz w:val="22"/>
          <w:szCs w:val="22"/>
          <w:lang w:val="es-AR"/>
        </w:rPr>
        <w:t xml:space="preserve"> donde se encuentra implementada la IDE Posadas, se instaló un FDW para </w:t>
      </w:r>
      <w:proofErr w:type="spellStart"/>
      <w:r w:rsidR="00F15F88">
        <w:rPr>
          <w:rFonts w:ascii="Arial" w:eastAsia="Arial" w:hAnsi="Arial" w:cs="Arial"/>
          <w:sz w:val="22"/>
          <w:szCs w:val="22"/>
          <w:lang w:val="es-AR"/>
        </w:rPr>
        <w:t>Postgres</w:t>
      </w:r>
      <w:proofErr w:type="spellEnd"/>
      <w:r w:rsidRPr="00A2410A">
        <w:rPr>
          <w:rFonts w:ascii="Arial" w:eastAsia="Arial" w:hAnsi="Arial" w:cs="Arial"/>
          <w:sz w:val="22"/>
          <w:szCs w:val="22"/>
          <w:lang w:val="es-AR"/>
        </w:rPr>
        <w:t xml:space="preserve">, mismo utilizando credenciales de conexión permite </w:t>
      </w:r>
      <w:r w:rsidR="00051DC8">
        <w:rPr>
          <w:rFonts w:ascii="Arial" w:eastAsia="Arial" w:hAnsi="Arial" w:cs="Arial"/>
          <w:sz w:val="22"/>
          <w:szCs w:val="22"/>
          <w:lang w:val="es-AR"/>
        </w:rPr>
        <w:t>vincular</w:t>
      </w:r>
      <w:r w:rsidRPr="00A2410A">
        <w:rPr>
          <w:rFonts w:ascii="Arial" w:eastAsia="Arial" w:hAnsi="Arial" w:cs="Arial"/>
          <w:sz w:val="22"/>
          <w:szCs w:val="22"/>
          <w:lang w:val="es-AR"/>
        </w:rPr>
        <w:t xml:space="preserve"> a tablas la base de datos </w:t>
      </w:r>
      <w:r w:rsidR="00717EC9">
        <w:rPr>
          <w:rFonts w:ascii="Arial" w:eastAsia="Arial" w:hAnsi="Arial" w:cs="Arial"/>
          <w:sz w:val="22"/>
          <w:szCs w:val="22"/>
          <w:lang w:val="es-AR"/>
        </w:rPr>
        <w:t>a la base de</w:t>
      </w:r>
      <w:r w:rsidR="00F85FCB">
        <w:rPr>
          <w:rFonts w:ascii="Arial" w:eastAsia="Arial" w:hAnsi="Arial" w:cs="Arial"/>
          <w:sz w:val="22"/>
          <w:szCs w:val="22"/>
          <w:lang w:val="es-AR"/>
        </w:rPr>
        <w:t xml:space="preserve"> datos del prototipo de conteo v</w:t>
      </w:r>
      <w:r w:rsidR="00717EC9">
        <w:rPr>
          <w:rFonts w:ascii="Arial" w:eastAsia="Arial" w:hAnsi="Arial" w:cs="Arial"/>
          <w:sz w:val="22"/>
          <w:szCs w:val="22"/>
          <w:lang w:val="es-AR"/>
        </w:rPr>
        <w:t>ehicular.</w:t>
      </w:r>
    </w:p>
    <w:p w:rsidR="003C65F3" w:rsidRDefault="003C65F3" w:rsidP="008336B0">
      <w:pPr>
        <w:spacing w:before="240"/>
        <w:jc w:val="both"/>
        <w:rPr>
          <w:rFonts w:ascii="Arial" w:eastAsia="Arial" w:hAnsi="Arial" w:cs="Arial"/>
          <w:sz w:val="22"/>
          <w:szCs w:val="22"/>
          <w:lang w:val="es-AR"/>
        </w:rPr>
      </w:pPr>
    </w:p>
    <w:p w:rsidR="00662C82" w:rsidRPr="00C471C1" w:rsidRDefault="001911CB" w:rsidP="00C471C1">
      <w:pPr>
        <w:numPr>
          <w:ilvl w:val="0"/>
          <w:numId w:val="5"/>
        </w:numPr>
        <w:pBdr>
          <w:top w:val="nil"/>
          <w:left w:val="nil"/>
          <w:bottom w:val="nil"/>
          <w:right w:val="nil"/>
          <w:between w:val="nil"/>
        </w:pBdr>
        <w:tabs>
          <w:tab w:val="left" w:pos="550"/>
        </w:tabs>
        <w:jc w:val="both"/>
        <w:rPr>
          <w:rFonts w:ascii="Arial" w:eastAsia="Arial" w:hAnsi="Arial" w:cs="Arial"/>
          <w:b/>
          <w:sz w:val="22"/>
          <w:szCs w:val="22"/>
          <w:lang w:val="es-AR"/>
        </w:rPr>
      </w:pPr>
      <w:r w:rsidRPr="00A2410A">
        <w:rPr>
          <w:rFonts w:ascii="Arial" w:eastAsia="Arial" w:hAnsi="Arial" w:cs="Arial"/>
          <w:b/>
          <w:sz w:val="22"/>
          <w:szCs w:val="22"/>
          <w:lang w:val="es-AR"/>
        </w:rPr>
        <w:t>RESULTADOS</w:t>
      </w:r>
    </w:p>
    <w:p w:rsidR="00662C82" w:rsidRPr="00A2410A" w:rsidRDefault="00662C82">
      <w:pPr>
        <w:pBdr>
          <w:top w:val="nil"/>
          <w:left w:val="nil"/>
          <w:bottom w:val="nil"/>
          <w:right w:val="nil"/>
          <w:between w:val="nil"/>
        </w:pBdr>
        <w:jc w:val="both"/>
        <w:rPr>
          <w:rFonts w:ascii="Arial" w:eastAsia="Arial" w:hAnsi="Arial" w:cs="Arial"/>
          <w:color w:val="000000"/>
          <w:sz w:val="22"/>
          <w:szCs w:val="22"/>
          <w:lang w:val="es-AR"/>
        </w:rPr>
      </w:pPr>
    </w:p>
    <w:p w:rsidR="00D64A56" w:rsidRDefault="00D64A56" w:rsidP="00603187">
      <w:pPr>
        <w:widowControl w:val="0"/>
        <w:pBdr>
          <w:top w:val="nil"/>
          <w:left w:val="nil"/>
          <w:bottom w:val="nil"/>
          <w:right w:val="nil"/>
          <w:between w:val="nil"/>
        </w:pBdr>
        <w:jc w:val="both"/>
        <w:rPr>
          <w:rFonts w:ascii="Arial" w:eastAsia="Arial" w:hAnsi="Arial" w:cs="Arial"/>
          <w:sz w:val="22"/>
          <w:szCs w:val="22"/>
          <w:lang w:val="es-AR"/>
        </w:rPr>
      </w:pPr>
      <w:r>
        <w:rPr>
          <w:rFonts w:ascii="Arial" w:eastAsia="Arial" w:hAnsi="Arial" w:cs="Arial"/>
          <w:sz w:val="22"/>
          <w:szCs w:val="22"/>
          <w:lang w:val="es-AR"/>
        </w:rPr>
        <w:t>En esta</w:t>
      </w:r>
      <w:r w:rsidR="00390582">
        <w:rPr>
          <w:rFonts w:ascii="Arial" w:eastAsia="Arial" w:hAnsi="Arial" w:cs="Arial"/>
          <w:sz w:val="22"/>
          <w:szCs w:val="22"/>
          <w:lang w:val="es-AR"/>
        </w:rPr>
        <w:t xml:space="preserve"> sección se detallan los avances realizados</w:t>
      </w:r>
      <w:r w:rsidR="00E554E2">
        <w:rPr>
          <w:rFonts w:ascii="Arial" w:eastAsia="Arial" w:hAnsi="Arial" w:cs="Arial"/>
          <w:sz w:val="22"/>
          <w:szCs w:val="22"/>
          <w:lang w:val="es-AR"/>
        </w:rPr>
        <w:t>.</w:t>
      </w:r>
      <w:r w:rsidR="005349C9">
        <w:rPr>
          <w:rFonts w:ascii="Arial" w:eastAsia="Arial" w:hAnsi="Arial" w:cs="Arial"/>
          <w:sz w:val="22"/>
          <w:szCs w:val="22"/>
          <w:lang w:val="es-AR"/>
        </w:rPr>
        <w:t xml:space="preserve"> En la figura 2 se puede ver la interfaz en tiempo real del video de las zonas de conteo.</w:t>
      </w:r>
    </w:p>
    <w:p w:rsidR="00E554E2" w:rsidRDefault="00E554E2" w:rsidP="00603187">
      <w:pPr>
        <w:widowControl w:val="0"/>
        <w:pBdr>
          <w:top w:val="nil"/>
          <w:left w:val="nil"/>
          <w:bottom w:val="nil"/>
          <w:right w:val="nil"/>
          <w:between w:val="nil"/>
        </w:pBdr>
        <w:jc w:val="both"/>
        <w:rPr>
          <w:rFonts w:ascii="Arial" w:eastAsia="Arial" w:hAnsi="Arial" w:cs="Arial"/>
          <w:sz w:val="22"/>
          <w:szCs w:val="22"/>
          <w:lang w:val="es-AR"/>
        </w:rPr>
      </w:pPr>
    </w:p>
    <w:p w:rsidR="00044B9A" w:rsidRDefault="00283621" w:rsidP="00044B9A">
      <w:pPr>
        <w:keepNext/>
        <w:jc w:val="center"/>
      </w:pPr>
      <w:r>
        <w:rPr>
          <w:rFonts w:ascii="Arial" w:hAnsi="Arial" w:cs="Arial"/>
          <w:noProof/>
          <w:color w:val="000000"/>
          <w:sz w:val="22"/>
          <w:szCs w:val="22"/>
          <w:bdr w:val="none" w:sz="0" w:space="0" w:color="auto" w:frame="1"/>
          <w:lang w:val="es-AR"/>
        </w:rPr>
        <w:drawing>
          <wp:inline distT="0" distB="0" distL="0" distR="0" wp14:anchorId="2900DFD7" wp14:editId="2197FBC5">
            <wp:extent cx="3855461" cy="2145671"/>
            <wp:effectExtent l="0" t="0" r="0" b="6985"/>
            <wp:docPr id="4" name="Imagen 4" descr="https://lh3.googleusercontent.com/phwYdDHpL9EAfP2kFKtvWCsK069Pyu1nUxxQtVm9aU2OpktJbx4pQHOn3KG_rMDuvQ86Egrd2ROE-cZAr7mpVDOYZzFDI1Wp9c4nnb0KNI3zzaDAFqDt4eNYoF1CogPNNTbIMfQuxSAo4IiuRfw_-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phwYdDHpL9EAfP2kFKtvWCsK069Pyu1nUxxQtVm9aU2OpktJbx4pQHOn3KG_rMDuvQ86Egrd2ROE-cZAr7mpVDOYZzFDI1Wp9c4nnb0KNI3zzaDAFqDt4eNYoF1CogPNNTbIMfQuxSAo4IiuRfw_-i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60416" cy="2148429"/>
                    </a:xfrm>
                    <a:prstGeom prst="rect">
                      <a:avLst/>
                    </a:prstGeom>
                    <a:noFill/>
                    <a:ln>
                      <a:noFill/>
                    </a:ln>
                  </pic:spPr>
                </pic:pic>
              </a:graphicData>
            </a:graphic>
          </wp:inline>
        </w:drawing>
      </w:r>
    </w:p>
    <w:p w:rsidR="00283621" w:rsidRPr="0050148B" w:rsidRDefault="00044B9A" w:rsidP="0050148B">
      <w:pPr>
        <w:spacing w:before="240" w:after="240" w:line="276" w:lineRule="auto"/>
        <w:jc w:val="center"/>
        <w:rPr>
          <w:rFonts w:ascii="Arial" w:eastAsia="Arial" w:hAnsi="Arial" w:cs="Arial"/>
          <w:sz w:val="18"/>
          <w:szCs w:val="18"/>
          <w:lang w:val="es-AR"/>
        </w:rPr>
      </w:pPr>
      <w:r w:rsidRPr="0050148B">
        <w:rPr>
          <w:rFonts w:ascii="Arial" w:eastAsia="Arial" w:hAnsi="Arial" w:cs="Arial"/>
          <w:sz w:val="18"/>
          <w:szCs w:val="18"/>
          <w:lang w:val="es-AR"/>
        </w:rPr>
        <w:t xml:space="preserve">Figura </w:t>
      </w:r>
      <w:r w:rsidRPr="0050148B">
        <w:rPr>
          <w:rFonts w:ascii="Arial" w:eastAsia="Arial" w:hAnsi="Arial" w:cs="Arial"/>
          <w:sz w:val="18"/>
          <w:szCs w:val="18"/>
          <w:lang w:val="es-AR"/>
        </w:rPr>
        <w:fldChar w:fldCharType="begin"/>
      </w:r>
      <w:r w:rsidRPr="0050148B">
        <w:rPr>
          <w:rFonts w:ascii="Arial" w:eastAsia="Arial" w:hAnsi="Arial" w:cs="Arial"/>
          <w:sz w:val="18"/>
          <w:szCs w:val="18"/>
          <w:lang w:val="es-AR"/>
        </w:rPr>
        <w:instrText xml:space="preserve"> SEQ Figura \* ARABIC </w:instrText>
      </w:r>
      <w:r w:rsidRPr="0050148B">
        <w:rPr>
          <w:rFonts w:ascii="Arial" w:eastAsia="Arial" w:hAnsi="Arial" w:cs="Arial"/>
          <w:sz w:val="18"/>
          <w:szCs w:val="18"/>
          <w:lang w:val="es-AR"/>
        </w:rPr>
        <w:fldChar w:fldCharType="separate"/>
      </w:r>
      <w:r w:rsidR="00A762E6" w:rsidRPr="0050148B">
        <w:rPr>
          <w:rFonts w:ascii="Arial" w:eastAsia="Arial" w:hAnsi="Arial" w:cs="Arial"/>
          <w:sz w:val="18"/>
          <w:szCs w:val="18"/>
          <w:lang w:val="es-AR"/>
        </w:rPr>
        <w:t>2</w:t>
      </w:r>
      <w:r w:rsidRPr="0050148B">
        <w:rPr>
          <w:rFonts w:ascii="Arial" w:eastAsia="Arial" w:hAnsi="Arial" w:cs="Arial"/>
          <w:sz w:val="18"/>
          <w:szCs w:val="18"/>
          <w:lang w:val="es-AR"/>
        </w:rPr>
        <w:fldChar w:fldCharType="end"/>
      </w:r>
    </w:p>
    <w:p w:rsidR="00283621" w:rsidRPr="00283621" w:rsidRDefault="00283621" w:rsidP="00283621">
      <w:pPr>
        <w:jc w:val="both"/>
        <w:rPr>
          <w:sz w:val="24"/>
          <w:szCs w:val="24"/>
          <w:lang w:val="es-AR"/>
        </w:rPr>
      </w:pPr>
      <w:r w:rsidRPr="00283621">
        <w:rPr>
          <w:rFonts w:ascii="Arial" w:hAnsi="Arial" w:cs="Arial"/>
          <w:color w:val="000000"/>
          <w:sz w:val="22"/>
          <w:szCs w:val="22"/>
          <w:lang w:val="es-AR"/>
        </w:rPr>
        <w:t xml:space="preserve">*La Zona corresponde a la última vez que fue “visto” el vehículo/persona. </w:t>
      </w:r>
      <w:proofErr w:type="gramStart"/>
      <w:r w:rsidR="00B84A5F" w:rsidRPr="00283621">
        <w:rPr>
          <w:rFonts w:ascii="Arial" w:hAnsi="Arial" w:cs="Arial"/>
          <w:color w:val="000000"/>
          <w:sz w:val="22"/>
          <w:szCs w:val="22"/>
          <w:lang w:val="es-AR"/>
        </w:rPr>
        <w:t>Puede</w:t>
      </w:r>
      <w:r w:rsidR="00B84A5F">
        <w:rPr>
          <w:rFonts w:ascii="Arial" w:hAnsi="Arial" w:cs="Arial"/>
          <w:color w:val="000000"/>
          <w:sz w:val="22"/>
          <w:szCs w:val="22"/>
          <w:lang w:val="es-AR"/>
        </w:rPr>
        <w:t>n</w:t>
      </w:r>
      <w:proofErr w:type="gramEnd"/>
      <w:r w:rsidRPr="00283621">
        <w:rPr>
          <w:rFonts w:ascii="Arial" w:hAnsi="Arial" w:cs="Arial"/>
          <w:color w:val="000000"/>
          <w:sz w:val="22"/>
          <w:szCs w:val="22"/>
          <w:lang w:val="es-AR"/>
        </w:rPr>
        <w:t xml:space="preserve"> haber detecciones en donde solo se lo detectó cuando ingresa a la escena. El Valor “</w:t>
      </w:r>
      <w:proofErr w:type="spellStart"/>
      <w:r w:rsidRPr="00283621">
        <w:rPr>
          <w:rFonts w:ascii="Arial" w:hAnsi="Arial" w:cs="Arial"/>
          <w:color w:val="000000"/>
          <w:sz w:val="22"/>
          <w:szCs w:val="22"/>
          <w:lang w:val="es-AR"/>
        </w:rPr>
        <w:t>lane</w:t>
      </w:r>
      <w:proofErr w:type="spellEnd"/>
      <w:r w:rsidRPr="00283621">
        <w:rPr>
          <w:rFonts w:ascii="Arial" w:hAnsi="Arial" w:cs="Arial"/>
          <w:color w:val="000000"/>
          <w:sz w:val="22"/>
          <w:szCs w:val="22"/>
          <w:lang w:val="es-AR"/>
        </w:rPr>
        <w:t>” define que se detectó un vehículo pero no entró a ninguna zona.</w:t>
      </w:r>
      <w:r w:rsidR="002D5217">
        <w:rPr>
          <w:rFonts w:ascii="Arial" w:hAnsi="Arial" w:cs="Arial"/>
          <w:color w:val="000000"/>
          <w:sz w:val="22"/>
          <w:szCs w:val="22"/>
          <w:lang w:val="es-AR"/>
        </w:rPr>
        <w:t xml:space="preserve"> En </w:t>
      </w:r>
      <w:r w:rsidR="009B7A42">
        <w:rPr>
          <w:rFonts w:ascii="Arial" w:hAnsi="Arial" w:cs="Arial"/>
          <w:color w:val="000000"/>
          <w:sz w:val="22"/>
          <w:szCs w:val="22"/>
          <w:lang w:val="es-AR"/>
        </w:rPr>
        <w:t>tabla</w:t>
      </w:r>
      <w:r w:rsidR="002D5217">
        <w:rPr>
          <w:rFonts w:ascii="Arial" w:hAnsi="Arial" w:cs="Arial"/>
          <w:color w:val="000000"/>
          <w:sz w:val="22"/>
          <w:szCs w:val="22"/>
          <w:lang w:val="es-AR"/>
        </w:rPr>
        <w:t xml:space="preserve"> 1 se puede ver un resumen del conteo para el día y horarios durante 2 horas.</w:t>
      </w:r>
    </w:p>
    <w:p w:rsidR="00FC1158" w:rsidRPr="0050148B" w:rsidRDefault="00FC1158" w:rsidP="0050148B">
      <w:pPr>
        <w:spacing w:before="240" w:after="240" w:line="276" w:lineRule="auto"/>
        <w:jc w:val="center"/>
        <w:rPr>
          <w:rFonts w:ascii="Arial" w:eastAsia="Arial" w:hAnsi="Arial" w:cs="Arial"/>
          <w:sz w:val="18"/>
          <w:szCs w:val="18"/>
          <w:lang w:val="es-AR"/>
        </w:rPr>
      </w:pPr>
      <w:r w:rsidRPr="0050148B">
        <w:rPr>
          <w:rFonts w:ascii="Arial" w:eastAsia="Arial" w:hAnsi="Arial" w:cs="Arial"/>
          <w:sz w:val="18"/>
          <w:szCs w:val="18"/>
          <w:lang w:val="es-AR"/>
        </w:rPr>
        <w:t xml:space="preserve">Tabla </w:t>
      </w:r>
      <w:r w:rsidRPr="0050148B">
        <w:rPr>
          <w:rFonts w:ascii="Arial" w:eastAsia="Arial" w:hAnsi="Arial" w:cs="Arial"/>
          <w:sz w:val="18"/>
          <w:szCs w:val="18"/>
          <w:lang w:val="es-AR"/>
        </w:rPr>
        <w:fldChar w:fldCharType="begin"/>
      </w:r>
      <w:r w:rsidRPr="0050148B">
        <w:rPr>
          <w:rFonts w:ascii="Arial" w:eastAsia="Arial" w:hAnsi="Arial" w:cs="Arial"/>
          <w:sz w:val="18"/>
          <w:szCs w:val="18"/>
          <w:lang w:val="es-AR"/>
        </w:rPr>
        <w:instrText xml:space="preserve"> SEQ Tabla \* ARABIC </w:instrText>
      </w:r>
      <w:r w:rsidRPr="0050148B">
        <w:rPr>
          <w:rFonts w:ascii="Arial" w:eastAsia="Arial" w:hAnsi="Arial" w:cs="Arial"/>
          <w:sz w:val="18"/>
          <w:szCs w:val="18"/>
          <w:lang w:val="es-AR"/>
        </w:rPr>
        <w:fldChar w:fldCharType="separate"/>
      </w:r>
      <w:r w:rsidRPr="0050148B">
        <w:rPr>
          <w:rFonts w:ascii="Arial" w:eastAsia="Arial" w:hAnsi="Arial" w:cs="Arial"/>
          <w:sz w:val="18"/>
          <w:szCs w:val="18"/>
          <w:lang w:val="es-AR"/>
        </w:rPr>
        <w:t>1</w:t>
      </w:r>
      <w:r w:rsidRPr="0050148B">
        <w:rPr>
          <w:rFonts w:ascii="Arial" w:eastAsia="Arial" w:hAnsi="Arial" w:cs="Arial"/>
          <w:sz w:val="18"/>
          <w:szCs w:val="18"/>
          <w:lang w:val="es-AR"/>
        </w:rPr>
        <w:fldChar w:fldCharType="end"/>
      </w:r>
      <w:r w:rsidR="00244271">
        <w:rPr>
          <w:rFonts w:ascii="Arial" w:eastAsia="Arial" w:hAnsi="Arial" w:cs="Arial"/>
          <w:sz w:val="18"/>
          <w:szCs w:val="18"/>
          <w:lang w:val="es-AR"/>
        </w:rPr>
        <w:t xml:space="preserve"> – Resultado del conteo.</w:t>
      </w:r>
    </w:p>
    <w:tbl>
      <w:tblPr>
        <w:tblW w:w="0" w:type="auto"/>
        <w:jc w:val="center"/>
        <w:tblInd w:w="-972" w:type="dxa"/>
        <w:tblLayout w:type="fixed"/>
        <w:tblCellMar>
          <w:top w:w="15" w:type="dxa"/>
          <w:left w:w="15" w:type="dxa"/>
          <w:bottom w:w="15" w:type="dxa"/>
          <w:right w:w="15" w:type="dxa"/>
        </w:tblCellMar>
        <w:tblLook w:val="04A0" w:firstRow="1" w:lastRow="0" w:firstColumn="1" w:lastColumn="0" w:noHBand="0" w:noVBand="1"/>
      </w:tblPr>
      <w:tblGrid>
        <w:gridCol w:w="850"/>
        <w:gridCol w:w="850"/>
        <w:gridCol w:w="850"/>
        <w:gridCol w:w="993"/>
        <w:gridCol w:w="707"/>
        <w:gridCol w:w="850"/>
        <w:gridCol w:w="850"/>
        <w:gridCol w:w="850"/>
      </w:tblGrid>
      <w:tr w:rsidR="00283621" w:rsidRPr="00B84A5F" w:rsidTr="00B84A5F">
        <w:trPr>
          <w:gridAfter w:val="6"/>
          <w:wAfter w:w="5100" w:type="dxa"/>
          <w:trHeight w:val="20"/>
          <w:jc w:val="center"/>
        </w:trPr>
        <w:tc>
          <w:tcPr>
            <w:tcW w:w="850" w:type="dxa"/>
            <w:shd w:val="clear" w:color="auto" w:fill="DFE4EC"/>
            <w:tcMar>
              <w:top w:w="40" w:type="dxa"/>
              <w:left w:w="40" w:type="dxa"/>
              <w:bottom w:w="40" w:type="dxa"/>
              <w:right w:w="40" w:type="dxa"/>
            </w:tcMar>
            <w:vAlign w:val="bottom"/>
            <w:hideMark/>
          </w:tcPr>
          <w:p w:rsidR="00283621" w:rsidRPr="00B84A5F" w:rsidRDefault="00283621" w:rsidP="00283621">
            <w:pPr>
              <w:rPr>
                <w:sz w:val="16"/>
                <w:szCs w:val="24"/>
                <w:lang w:val="es-AR"/>
              </w:rPr>
            </w:pPr>
          </w:p>
        </w:tc>
        <w:tc>
          <w:tcPr>
            <w:tcW w:w="850" w:type="dxa"/>
            <w:shd w:val="clear" w:color="auto" w:fill="DFE4EC"/>
            <w:tcMar>
              <w:top w:w="40" w:type="dxa"/>
              <w:left w:w="40" w:type="dxa"/>
              <w:bottom w:w="40" w:type="dxa"/>
              <w:right w:w="40" w:type="dxa"/>
            </w:tcMar>
            <w:vAlign w:val="bottom"/>
            <w:hideMark/>
          </w:tcPr>
          <w:p w:rsidR="00283621" w:rsidRPr="00B84A5F" w:rsidRDefault="00283621" w:rsidP="00283621">
            <w:pPr>
              <w:rPr>
                <w:sz w:val="16"/>
                <w:szCs w:val="24"/>
                <w:lang w:val="es-AR"/>
              </w:rPr>
            </w:pPr>
            <w:r w:rsidRPr="00B84A5F">
              <w:rPr>
                <w:rFonts w:ascii="Arial" w:hAnsi="Arial" w:cs="Arial"/>
                <w:i/>
                <w:iCs/>
                <w:color w:val="000000"/>
                <w:sz w:val="16"/>
                <w:lang w:val="es-AR"/>
              </w:rPr>
              <w:t>Tipo de Vehículo</w:t>
            </w:r>
          </w:p>
        </w:tc>
      </w:tr>
      <w:tr w:rsidR="00B84A5F" w:rsidRPr="00B84A5F" w:rsidTr="0066602D">
        <w:trPr>
          <w:trHeight w:val="20"/>
          <w:jc w:val="center"/>
        </w:trPr>
        <w:tc>
          <w:tcPr>
            <w:tcW w:w="850" w:type="dxa"/>
            <w:tcBorders>
              <w:bottom w:val="single" w:sz="18" w:space="0" w:color="8093B3"/>
            </w:tcBorders>
            <w:shd w:val="clear" w:color="auto" w:fill="DFE4EC"/>
            <w:tcMar>
              <w:top w:w="40" w:type="dxa"/>
              <w:left w:w="40" w:type="dxa"/>
              <w:bottom w:w="40" w:type="dxa"/>
              <w:right w:w="40" w:type="dxa"/>
            </w:tcMar>
            <w:vAlign w:val="bottom"/>
            <w:hideMark/>
          </w:tcPr>
          <w:p w:rsidR="00283621" w:rsidRPr="00B84A5F" w:rsidRDefault="00283621" w:rsidP="00283621">
            <w:pPr>
              <w:rPr>
                <w:sz w:val="16"/>
                <w:szCs w:val="24"/>
                <w:lang w:val="es-AR"/>
              </w:rPr>
            </w:pPr>
            <w:r w:rsidRPr="00B84A5F">
              <w:rPr>
                <w:rFonts w:ascii="Arial" w:hAnsi="Arial" w:cs="Arial"/>
                <w:i/>
                <w:iCs/>
                <w:color w:val="000000"/>
                <w:sz w:val="16"/>
                <w:lang w:val="es-AR"/>
              </w:rPr>
              <w:t>Zona</w:t>
            </w:r>
          </w:p>
        </w:tc>
        <w:tc>
          <w:tcPr>
            <w:tcW w:w="850" w:type="dxa"/>
            <w:tcBorders>
              <w:bottom w:val="single" w:sz="18" w:space="0" w:color="8093B3"/>
            </w:tcBorders>
            <w:shd w:val="clear" w:color="auto" w:fill="8093B3"/>
            <w:tcMar>
              <w:top w:w="40" w:type="dxa"/>
              <w:left w:w="40" w:type="dxa"/>
              <w:bottom w:w="40" w:type="dxa"/>
              <w:right w:w="40" w:type="dxa"/>
            </w:tcMar>
            <w:vAlign w:val="bottom"/>
            <w:hideMark/>
          </w:tcPr>
          <w:p w:rsidR="00283621" w:rsidRPr="00B84A5F" w:rsidRDefault="00283621" w:rsidP="00283621">
            <w:pPr>
              <w:rPr>
                <w:sz w:val="16"/>
                <w:szCs w:val="24"/>
                <w:lang w:val="es-AR"/>
              </w:rPr>
            </w:pPr>
            <w:r w:rsidRPr="00B84A5F">
              <w:rPr>
                <w:rFonts w:ascii="Arial" w:hAnsi="Arial" w:cs="Arial"/>
                <w:color w:val="FFFFFF"/>
                <w:sz w:val="16"/>
                <w:lang w:val="es-AR"/>
              </w:rPr>
              <w:t>bus</w:t>
            </w:r>
          </w:p>
        </w:tc>
        <w:tc>
          <w:tcPr>
            <w:tcW w:w="850" w:type="dxa"/>
            <w:tcBorders>
              <w:bottom w:val="single" w:sz="18" w:space="0" w:color="8093B3"/>
            </w:tcBorders>
            <w:shd w:val="clear" w:color="auto" w:fill="8093B3"/>
            <w:tcMar>
              <w:top w:w="40" w:type="dxa"/>
              <w:left w:w="40" w:type="dxa"/>
              <w:bottom w:w="40" w:type="dxa"/>
              <w:right w:w="40" w:type="dxa"/>
            </w:tcMar>
            <w:vAlign w:val="bottom"/>
            <w:hideMark/>
          </w:tcPr>
          <w:p w:rsidR="00283621" w:rsidRPr="00B84A5F" w:rsidRDefault="00283621" w:rsidP="00283621">
            <w:pPr>
              <w:rPr>
                <w:sz w:val="16"/>
                <w:szCs w:val="24"/>
                <w:lang w:val="es-AR"/>
              </w:rPr>
            </w:pPr>
            <w:r w:rsidRPr="00B84A5F">
              <w:rPr>
                <w:rFonts w:ascii="Arial" w:hAnsi="Arial" w:cs="Arial"/>
                <w:color w:val="FFFFFF"/>
                <w:sz w:val="16"/>
                <w:lang w:val="es-AR"/>
              </w:rPr>
              <w:t>car</w:t>
            </w:r>
          </w:p>
        </w:tc>
        <w:tc>
          <w:tcPr>
            <w:tcW w:w="993" w:type="dxa"/>
            <w:tcBorders>
              <w:bottom w:val="single" w:sz="18" w:space="0" w:color="8093B3"/>
            </w:tcBorders>
            <w:shd w:val="clear" w:color="auto" w:fill="8093B3"/>
            <w:tcMar>
              <w:top w:w="40" w:type="dxa"/>
              <w:left w:w="40" w:type="dxa"/>
              <w:bottom w:w="40" w:type="dxa"/>
              <w:right w:w="40" w:type="dxa"/>
            </w:tcMar>
            <w:vAlign w:val="bottom"/>
            <w:hideMark/>
          </w:tcPr>
          <w:p w:rsidR="00283621" w:rsidRPr="00B84A5F" w:rsidRDefault="00283621" w:rsidP="00283621">
            <w:pPr>
              <w:rPr>
                <w:sz w:val="16"/>
                <w:szCs w:val="24"/>
                <w:lang w:val="es-AR"/>
              </w:rPr>
            </w:pPr>
            <w:proofErr w:type="spellStart"/>
            <w:r w:rsidRPr="00B84A5F">
              <w:rPr>
                <w:rFonts w:ascii="Arial" w:hAnsi="Arial" w:cs="Arial"/>
                <w:color w:val="FFFFFF"/>
                <w:sz w:val="16"/>
                <w:lang w:val="es-AR"/>
              </w:rPr>
              <w:t>motorcycle</w:t>
            </w:r>
            <w:proofErr w:type="spellEnd"/>
          </w:p>
        </w:tc>
        <w:tc>
          <w:tcPr>
            <w:tcW w:w="707" w:type="dxa"/>
            <w:tcBorders>
              <w:bottom w:val="single" w:sz="18" w:space="0" w:color="8093B3"/>
            </w:tcBorders>
            <w:shd w:val="clear" w:color="auto" w:fill="8093B3"/>
            <w:tcMar>
              <w:top w:w="40" w:type="dxa"/>
              <w:left w:w="40" w:type="dxa"/>
              <w:bottom w:w="40" w:type="dxa"/>
              <w:right w:w="40" w:type="dxa"/>
            </w:tcMar>
            <w:vAlign w:val="bottom"/>
            <w:hideMark/>
          </w:tcPr>
          <w:p w:rsidR="00283621" w:rsidRPr="00B84A5F" w:rsidRDefault="00283621" w:rsidP="00283621">
            <w:pPr>
              <w:rPr>
                <w:sz w:val="16"/>
                <w:szCs w:val="24"/>
                <w:lang w:val="es-AR"/>
              </w:rPr>
            </w:pPr>
            <w:proofErr w:type="spellStart"/>
            <w:r w:rsidRPr="00B84A5F">
              <w:rPr>
                <w:rFonts w:ascii="Arial" w:hAnsi="Arial" w:cs="Arial"/>
                <w:color w:val="FFFFFF"/>
                <w:sz w:val="16"/>
                <w:lang w:val="es-AR"/>
              </w:rPr>
              <w:t>person</w:t>
            </w:r>
            <w:proofErr w:type="spellEnd"/>
          </w:p>
        </w:tc>
        <w:tc>
          <w:tcPr>
            <w:tcW w:w="850" w:type="dxa"/>
            <w:tcBorders>
              <w:bottom w:val="single" w:sz="18" w:space="0" w:color="8093B3"/>
            </w:tcBorders>
            <w:shd w:val="clear" w:color="auto" w:fill="8093B3"/>
            <w:tcMar>
              <w:top w:w="40" w:type="dxa"/>
              <w:left w:w="40" w:type="dxa"/>
              <w:bottom w:w="40" w:type="dxa"/>
              <w:right w:w="40" w:type="dxa"/>
            </w:tcMar>
            <w:vAlign w:val="bottom"/>
            <w:hideMark/>
          </w:tcPr>
          <w:p w:rsidR="00283621" w:rsidRPr="00B84A5F" w:rsidRDefault="00283621" w:rsidP="00283621">
            <w:pPr>
              <w:rPr>
                <w:sz w:val="16"/>
                <w:szCs w:val="24"/>
                <w:lang w:val="es-AR"/>
              </w:rPr>
            </w:pPr>
            <w:proofErr w:type="spellStart"/>
            <w:r w:rsidRPr="00B84A5F">
              <w:rPr>
                <w:rFonts w:ascii="Arial" w:hAnsi="Arial" w:cs="Arial"/>
                <w:color w:val="FFFFFF"/>
                <w:sz w:val="16"/>
                <w:lang w:val="es-AR"/>
              </w:rPr>
              <w:t>truck</w:t>
            </w:r>
            <w:proofErr w:type="spellEnd"/>
          </w:p>
        </w:tc>
        <w:tc>
          <w:tcPr>
            <w:tcW w:w="850" w:type="dxa"/>
            <w:tcBorders>
              <w:bottom w:val="single" w:sz="18" w:space="0" w:color="8093B3"/>
            </w:tcBorders>
            <w:shd w:val="clear" w:color="auto" w:fill="8093B3"/>
            <w:tcMar>
              <w:top w:w="40" w:type="dxa"/>
              <w:left w:w="40" w:type="dxa"/>
              <w:bottom w:w="40" w:type="dxa"/>
              <w:right w:w="40" w:type="dxa"/>
            </w:tcMar>
            <w:vAlign w:val="bottom"/>
            <w:hideMark/>
          </w:tcPr>
          <w:p w:rsidR="00283621" w:rsidRPr="00B84A5F" w:rsidRDefault="00283621" w:rsidP="00283621">
            <w:pPr>
              <w:rPr>
                <w:sz w:val="16"/>
                <w:szCs w:val="24"/>
                <w:lang w:val="es-AR"/>
              </w:rPr>
            </w:pPr>
            <w:proofErr w:type="spellStart"/>
            <w:r w:rsidRPr="00B84A5F">
              <w:rPr>
                <w:rFonts w:ascii="Arial" w:hAnsi="Arial" w:cs="Arial"/>
                <w:color w:val="FFFFFF"/>
                <w:sz w:val="16"/>
                <w:lang w:val="es-AR"/>
              </w:rPr>
              <w:t>vehicle</w:t>
            </w:r>
            <w:proofErr w:type="spellEnd"/>
          </w:p>
        </w:tc>
        <w:tc>
          <w:tcPr>
            <w:tcW w:w="850" w:type="dxa"/>
            <w:tcBorders>
              <w:bottom w:val="single" w:sz="18" w:space="0" w:color="8093B3"/>
            </w:tcBorders>
            <w:shd w:val="clear" w:color="auto" w:fill="8093B3"/>
            <w:tcMar>
              <w:top w:w="40" w:type="dxa"/>
              <w:left w:w="40" w:type="dxa"/>
              <w:bottom w:w="40" w:type="dxa"/>
              <w:right w:w="40" w:type="dxa"/>
            </w:tcMar>
            <w:vAlign w:val="bottom"/>
            <w:hideMark/>
          </w:tcPr>
          <w:p w:rsidR="00283621" w:rsidRPr="00B84A5F" w:rsidRDefault="00283621" w:rsidP="00283621">
            <w:pPr>
              <w:rPr>
                <w:sz w:val="16"/>
                <w:szCs w:val="24"/>
                <w:lang w:val="es-AR"/>
              </w:rPr>
            </w:pPr>
            <w:r w:rsidRPr="00B84A5F">
              <w:rPr>
                <w:rFonts w:ascii="Arial" w:hAnsi="Arial" w:cs="Arial"/>
                <w:color w:val="FFFFFF"/>
                <w:sz w:val="16"/>
                <w:lang w:val="es-AR"/>
              </w:rPr>
              <w:t>Suma total</w:t>
            </w:r>
          </w:p>
        </w:tc>
      </w:tr>
      <w:tr w:rsidR="00B84A5F" w:rsidRPr="00B84A5F" w:rsidTr="0066602D">
        <w:trPr>
          <w:trHeight w:val="20"/>
          <w:jc w:val="center"/>
        </w:trPr>
        <w:tc>
          <w:tcPr>
            <w:tcW w:w="850" w:type="dxa"/>
            <w:tcBorders>
              <w:top w:val="single" w:sz="18" w:space="0" w:color="8093B3"/>
              <w:right w:val="single" w:sz="8" w:space="0" w:color="FFFFFF"/>
            </w:tcBorders>
            <w:shd w:val="clear" w:color="auto" w:fill="F4F6F8"/>
            <w:tcMar>
              <w:top w:w="40" w:type="dxa"/>
              <w:left w:w="40" w:type="dxa"/>
              <w:bottom w:w="40" w:type="dxa"/>
              <w:right w:w="40" w:type="dxa"/>
            </w:tcMar>
            <w:vAlign w:val="bottom"/>
            <w:hideMark/>
          </w:tcPr>
          <w:p w:rsidR="00283621" w:rsidRPr="00B84A5F" w:rsidRDefault="00283621" w:rsidP="00283621">
            <w:pPr>
              <w:rPr>
                <w:sz w:val="16"/>
                <w:szCs w:val="24"/>
                <w:lang w:val="es-AR"/>
              </w:rPr>
            </w:pPr>
            <w:proofErr w:type="spellStart"/>
            <w:r w:rsidRPr="00B84A5F">
              <w:rPr>
                <w:rFonts w:ascii="Arial" w:hAnsi="Arial" w:cs="Arial"/>
                <w:color w:val="000000"/>
                <w:sz w:val="16"/>
                <w:lang w:val="es-AR"/>
              </w:rPr>
              <w:t>lane</w:t>
            </w:r>
            <w:proofErr w:type="spellEnd"/>
          </w:p>
        </w:tc>
        <w:tc>
          <w:tcPr>
            <w:tcW w:w="850" w:type="dxa"/>
            <w:tcBorders>
              <w:top w:val="single" w:sz="18" w:space="0" w:color="8093B3"/>
              <w:left w:val="single" w:sz="8" w:space="0" w:color="FFFFFF"/>
            </w:tcBorders>
            <w:shd w:val="clear" w:color="auto" w:fill="FFFFFF"/>
            <w:tcMar>
              <w:top w:w="40" w:type="dxa"/>
              <w:left w:w="40" w:type="dxa"/>
              <w:bottom w:w="40" w:type="dxa"/>
              <w:right w:w="40" w:type="dxa"/>
            </w:tcMar>
            <w:vAlign w:val="bottom"/>
            <w:hideMark/>
          </w:tcPr>
          <w:p w:rsidR="00283621" w:rsidRPr="00B84A5F" w:rsidRDefault="00283621" w:rsidP="00283621">
            <w:pPr>
              <w:jc w:val="right"/>
              <w:rPr>
                <w:sz w:val="16"/>
                <w:szCs w:val="24"/>
                <w:lang w:val="es-AR"/>
              </w:rPr>
            </w:pPr>
            <w:r w:rsidRPr="00B84A5F">
              <w:rPr>
                <w:rFonts w:ascii="Arial" w:hAnsi="Arial" w:cs="Arial"/>
                <w:color w:val="000000"/>
                <w:sz w:val="16"/>
                <w:lang w:val="es-AR"/>
              </w:rPr>
              <w:t>7</w:t>
            </w:r>
          </w:p>
        </w:tc>
        <w:tc>
          <w:tcPr>
            <w:tcW w:w="850" w:type="dxa"/>
            <w:tcBorders>
              <w:top w:val="single" w:sz="18" w:space="0" w:color="8093B3"/>
            </w:tcBorders>
            <w:shd w:val="clear" w:color="auto" w:fill="FFFFFF"/>
            <w:tcMar>
              <w:top w:w="40" w:type="dxa"/>
              <w:left w:w="40" w:type="dxa"/>
              <w:bottom w:w="40" w:type="dxa"/>
              <w:right w:w="40" w:type="dxa"/>
            </w:tcMar>
            <w:vAlign w:val="bottom"/>
            <w:hideMark/>
          </w:tcPr>
          <w:p w:rsidR="00283621" w:rsidRPr="00B84A5F" w:rsidRDefault="00283621" w:rsidP="00283621">
            <w:pPr>
              <w:jc w:val="right"/>
              <w:rPr>
                <w:sz w:val="16"/>
                <w:szCs w:val="24"/>
                <w:lang w:val="es-AR"/>
              </w:rPr>
            </w:pPr>
            <w:r w:rsidRPr="00B84A5F">
              <w:rPr>
                <w:rFonts w:ascii="Arial" w:hAnsi="Arial" w:cs="Arial"/>
                <w:color w:val="000000"/>
                <w:sz w:val="16"/>
                <w:lang w:val="es-AR"/>
              </w:rPr>
              <w:t>108</w:t>
            </w:r>
          </w:p>
        </w:tc>
        <w:tc>
          <w:tcPr>
            <w:tcW w:w="993" w:type="dxa"/>
            <w:tcBorders>
              <w:top w:val="single" w:sz="18" w:space="0" w:color="8093B3"/>
            </w:tcBorders>
            <w:shd w:val="clear" w:color="auto" w:fill="FFFFFF"/>
            <w:tcMar>
              <w:top w:w="40" w:type="dxa"/>
              <w:left w:w="40" w:type="dxa"/>
              <w:bottom w:w="40" w:type="dxa"/>
              <w:right w:w="40" w:type="dxa"/>
            </w:tcMar>
            <w:vAlign w:val="bottom"/>
            <w:hideMark/>
          </w:tcPr>
          <w:p w:rsidR="00283621" w:rsidRPr="00B84A5F" w:rsidRDefault="00283621" w:rsidP="00283621">
            <w:pPr>
              <w:jc w:val="right"/>
              <w:rPr>
                <w:sz w:val="16"/>
                <w:szCs w:val="24"/>
                <w:lang w:val="es-AR"/>
              </w:rPr>
            </w:pPr>
            <w:r w:rsidRPr="00B84A5F">
              <w:rPr>
                <w:rFonts w:ascii="Arial" w:hAnsi="Arial" w:cs="Arial"/>
                <w:color w:val="000000"/>
                <w:sz w:val="16"/>
                <w:lang w:val="es-AR"/>
              </w:rPr>
              <w:t>13</w:t>
            </w:r>
          </w:p>
        </w:tc>
        <w:tc>
          <w:tcPr>
            <w:tcW w:w="707" w:type="dxa"/>
            <w:tcBorders>
              <w:top w:val="single" w:sz="18" w:space="0" w:color="8093B3"/>
            </w:tcBorders>
            <w:shd w:val="clear" w:color="auto" w:fill="FFFFFF"/>
            <w:tcMar>
              <w:top w:w="40" w:type="dxa"/>
              <w:left w:w="40" w:type="dxa"/>
              <w:bottom w:w="40" w:type="dxa"/>
              <w:right w:w="40" w:type="dxa"/>
            </w:tcMar>
            <w:vAlign w:val="bottom"/>
            <w:hideMark/>
          </w:tcPr>
          <w:p w:rsidR="00283621" w:rsidRPr="00B84A5F" w:rsidRDefault="00283621" w:rsidP="00283621">
            <w:pPr>
              <w:jc w:val="right"/>
              <w:rPr>
                <w:sz w:val="16"/>
                <w:szCs w:val="24"/>
                <w:lang w:val="es-AR"/>
              </w:rPr>
            </w:pPr>
            <w:r w:rsidRPr="00B84A5F">
              <w:rPr>
                <w:rFonts w:ascii="Arial" w:hAnsi="Arial" w:cs="Arial"/>
                <w:color w:val="000000"/>
                <w:sz w:val="16"/>
                <w:lang w:val="es-AR"/>
              </w:rPr>
              <w:t>11</w:t>
            </w:r>
          </w:p>
        </w:tc>
        <w:tc>
          <w:tcPr>
            <w:tcW w:w="850" w:type="dxa"/>
            <w:tcBorders>
              <w:top w:val="single" w:sz="18" w:space="0" w:color="8093B3"/>
            </w:tcBorders>
            <w:shd w:val="clear" w:color="auto" w:fill="FFFFFF"/>
            <w:tcMar>
              <w:top w:w="40" w:type="dxa"/>
              <w:left w:w="40" w:type="dxa"/>
              <w:bottom w:w="40" w:type="dxa"/>
              <w:right w:w="40" w:type="dxa"/>
            </w:tcMar>
            <w:vAlign w:val="bottom"/>
            <w:hideMark/>
          </w:tcPr>
          <w:p w:rsidR="00283621" w:rsidRPr="00B84A5F" w:rsidRDefault="00283621" w:rsidP="00283621">
            <w:pPr>
              <w:jc w:val="right"/>
              <w:rPr>
                <w:sz w:val="16"/>
                <w:szCs w:val="24"/>
                <w:lang w:val="es-AR"/>
              </w:rPr>
            </w:pPr>
            <w:r w:rsidRPr="00B84A5F">
              <w:rPr>
                <w:rFonts w:ascii="Arial" w:hAnsi="Arial" w:cs="Arial"/>
                <w:color w:val="000000"/>
                <w:sz w:val="16"/>
                <w:lang w:val="es-AR"/>
              </w:rPr>
              <w:t>5</w:t>
            </w:r>
          </w:p>
        </w:tc>
        <w:tc>
          <w:tcPr>
            <w:tcW w:w="850" w:type="dxa"/>
            <w:tcBorders>
              <w:top w:val="single" w:sz="18" w:space="0" w:color="8093B3"/>
            </w:tcBorders>
            <w:shd w:val="clear" w:color="auto" w:fill="FFFFFF"/>
            <w:tcMar>
              <w:top w:w="40" w:type="dxa"/>
              <w:left w:w="40" w:type="dxa"/>
              <w:bottom w:w="40" w:type="dxa"/>
              <w:right w:w="40" w:type="dxa"/>
            </w:tcMar>
            <w:vAlign w:val="bottom"/>
            <w:hideMark/>
          </w:tcPr>
          <w:p w:rsidR="00283621" w:rsidRPr="00B84A5F" w:rsidRDefault="00283621" w:rsidP="00283621">
            <w:pPr>
              <w:jc w:val="right"/>
              <w:rPr>
                <w:sz w:val="16"/>
                <w:szCs w:val="24"/>
                <w:lang w:val="es-AR"/>
              </w:rPr>
            </w:pPr>
            <w:r w:rsidRPr="00B84A5F">
              <w:rPr>
                <w:rFonts w:ascii="Arial" w:hAnsi="Arial" w:cs="Arial"/>
                <w:color w:val="000000"/>
                <w:sz w:val="16"/>
                <w:lang w:val="es-AR"/>
              </w:rPr>
              <w:t>1</w:t>
            </w:r>
          </w:p>
        </w:tc>
        <w:tc>
          <w:tcPr>
            <w:tcW w:w="850" w:type="dxa"/>
            <w:tcBorders>
              <w:top w:val="single" w:sz="18" w:space="0" w:color="8093B3"/>
            </w:tcBorders>
            <w:shd w:val="clear" w:color="auto" w:fill="FFFFFF"/>
            <w:tcMar>
              <w:top w:w="40" w:type="dxa"/>
              <w:left w:w="40" w:type="dxa"/>
              <w:bottom w:w="40" w:type="dxa"/>
              <w:right w:w="40" w:type="dxa"/>
            </w:tcMar>
            <w:vAlign w:val="bottom"/>
            <w:hideMark/>
          </w:tcPr>
          <w:p w:rsidR="00283621" w:rsidRPr="00B84A5F" w:rsidRDefault="00283621" w:rsidP="00283621">
            <w:pPr>
              <w:jc w:val="right"/>
              <w:rPr>
                <w:sz w:val="16"/>
                <w:szCs w:val="24"/>
                <w:lang w:val="es-AR"/>
              </w:rPr>
            </w:pPr>
            <w:r w:rsidRPr="00B84A5F">
              <w:rPr>
                <w:rFonts w:ascii="Arial" w:hAnsi="Arial" w:cs="Arial"/>
                <w:color w:val="000000"/>
                <w:sz w:val="16"/>
                <w:lang w:val="es-AR"/>
              </w:rPr>
              <w:t>145</w:t>
            </w:r>
          </w:p>
        </w:tc>
      </w:tr>
      <w:tr w:rsidR="00B84A5F" w:rsidRPr="00B84A5F" w:rsidTr="0066602D">
        <w:trPr>
          <w:trHeight w:val="20"/>
          <w:jc w:val="center"/>
        </w:trPr>
        <w:tc>
          <w:tcPr>
            <w:tcW w:w="850" w:type="dxa"/>
            <w:tcBorders>
              <w:right w:val="single" w:sz="8" w:space="0" w:color="FFFFFF"/>
            </w:tcBorders>
            <w:shd w:val="clear" w:color="auto" w:fill="F4F6F8"/>
            <w:tcMar>
              <w:top w:w="40" w:type="dxa"/>
              <w:left w:w="40" w:type="dxa"/>
              <w:bottom w:w="40" w:type="dxa"/>
              <w:right w:w="40" w:type="dxa"/>
            </w:tcMar>
            <w:vAlign w:val="bottom"/>
            <w:hideMark/>
          </w:tcPr>
          <w:p w:rsidR="00283621" w:rsidRPr="00B84A5F" w:rsidRDefault="00283621" w:rsidP="00283621">
            <w:pPr>
              <w:rPr>
                <w:sz w:val="16"/>
                <w:szCs w:val="24"/>
                <w:lang w:val="es-AR"/>
              </w:rPr>
            </w:pPr>
            <w:r w:rsidRPr="00B84A5F">
              <w:rPr>
                <w:rFonts w:ascii="Arial" w:hAnsi="Arial" w:cs="Arial"/>
                <w:color w:val="000000"/>
                <w:sz w:val="16"/>
                <w:lang w:val="es-AR"/>
              </w:rPr>
              <w:t>Zona 1</w:t>
            </w:r>
          </w:p>
        </w:tc>
        <w:tc>
          <w:tcPr>
            <w:tcW w:w="850" w:type="dxa"/>
            <w:tcBorders>
              <w:left w:val="single" w:sz="8" w:space="0" w:color="FFFFFF"/>
            </w:tcBorders>
            <w:shd w:val="clear" w:color="auto" w:fill="FFFFFF"/>
            <w:tcMar>
              <w:top w:w="40" w:type="dxa"/>
              <w:left w:w="40" w:type="dxa"/>
              <w:bottom w:w="40" w:type="dxa"/>
              <w:right w:w="40" w:type="dxa"/>
            </w:tcMar>
            <w:vAlign w:val="bottom"/>
            <w:hideMark/>
          </w:tcPr>
          <w:p w:rsidR="00283621" w:rsidRPr="00B84A5F" w:rsidRDefault="00283621" w:rsidP="00283621">
            <w:pPr>
              <w:rPr>
                <w:sz w:val="16"/>
                <w:szCs w:val="24"/>
                <w:lang w:val="es-AR"/>
              </w:rPr>
            </w:pPr>
          </w:p>
        </w:tc>
        <w:tc>
          <w:tcPr>
            <w:tcW w:w="850" w:type="dxa"/>
            <w:shd w:val="clear" w:color="auto" w:fill="FFFFFF"/>
            <w:tcMar>
              <w:top w:w="40" w:type="dxa"/>
              <w:left w:w="40" w:type="dxa"/>
              <w:bottom w:w="40" w:type="dxa"/>
              <w:right w:w="40" w:type="dxa"/>
            </w:tcMar>
            <w:vAlign w:val="bottom"/>
            <w:hideMark/>
          </w:tcPr>
          <w:p w:rsidR="00283621" w:rsidRPr="00B84A5F" w:rsidRDefault="00283621" w:rsidP="00283621">
            <w:pPr>
              <w:jc w:val="right"/>
              <w:rPr>
                <w:sz w:val="16"/>
                <w:szCs w:val="24"/>
                <w:lang w:val="es-AR"/>
              </w:rPr>
            </w:pPr>
            <w:r w:rsidRPr="00B84A5F">
              <w:rPr>
                <w:rFonts w:ascii="Arial" w:hAnsi="Arial" w:cs="Arial"/>
                <w:color w:val="000000"/>
                <w:sz w:val="16"/>
                <w:lang w:val="es-AR"/>
              </w:rPr>
              <w:t>27</w:t>
            </w:r>
          </w:p>
        </w:tc>
        <w:tc>
          <w:tcPr>
            <w:tcW w:w="993" w:type="dxa"/>
            <w:shd w:val="clear" w:color="auto" w:fill="FFFFFF"/>
            <w:tcMar>
              <w:top w:w="40" w:type="dxa"/>
              <w:left w:w="40" w:type="dxa"/>
              <w:bottom w:w="40" w:type="dxa"/>
              <w:right w:w="40" w:type="dxa"/>
            </w:tcMar>
            <w:vAlign w:val="bottom"/>
            <w:hideMark/>
          </w:tcPr>
          <w:p w:rsidR="00283621" w:rsidRPr="00B84A5F" w:rsidRDefault="00283621" w:rsidP="00283621">
            <w:pPr>
              <w:rPr>
                <w:sz w:val="16"/>
                <w:szCs w:val="24"/>
                <w:lang w:val="es-AR"/>
              </w:rPr>
            </w:pPr>
          </w:p>
        </w:tc>
        <w:tc>
          <w:tcPr>
            <w:tcW w:w="707" w:type="dxa"/>
            <w:shd w:val="clear" w:color="auto" w:fill="FFFFFF"/>
            <w:tcMar>
              <w:top w:w="40" w:type="dxa"/>
              <w:left w:w="40" w:type="dxa"/>
              <w:bottom w:w="40" w:type="dxa"/>
              <w:right w:w="40" w:type="dxa"/>
            </w:tcMar>
            <w:vAlign w:val="bottom"/>
            <w:hideMark/>
          </w:tcPr>
          <w:p w:rsidR="00283621" w:rsidRPr="00B84A5F" w:rsidRDefault="00283621" w:rsidP="00283621">
            <w:pPr>
              <w:rPr>
                <w:sz w:val="16"/>
                <w:szCs w:val="24"/>
                <w:lang w:val="es-AR"/>
              </w:rPr>
            </w:pPr>
          </w:p>
        </w:tc>
        <w:tc>
          <w:tcPr>
            <w:tcW w:w="850" w:type="dxa"/>
            <w:shd w:val="clear" w:color="auto" w:fill="FFFFFF"/>
            <w:tcMar>
              <w:top w:w="40" w:type="dxa"/>
              <w:left w:w="40" w:type="dxa"/>
              <w:bottom w:w="40" w:type="dxa"/>
              <w:right w:w="40" w:type="dxa"/>
            </w:tcMar>
            <w:vAlign w:val="bottom"/>
            <w:hideMark/>
          </w:tcPr>
          <w:p w:rsidR="00283621" w:rsidRPr="00B84A5F" w:rsidRDefault="00283621" w:rsidP="00283621">
            <w:pPr>
              <w:rPr>
                <w:sz w:val="16"/>
                <w:szCs w:val="24"/>
                <w:lang w:val="es-AR"/>
              </w:rPr>
            </w:pPr>
          </w:p>
        </w:tc>
        <w:tc>
          <w:tcPr>
            <w:tcW w:w="850" w:type="dxa"/>
            <w:shd w:val="clear" w:color="auto" w:fill="FFFFFF"/>
            <w:tcMar>
              <w:top w:w="40" w:type="dxa"/>
              <w:left w:w="40" w:type="dxa"/>
              <w:bottom w:w="40" w:type="dxa"/>
              <w:right w:w="40" w:type="dxa"/>
            </w:tcMar>
            <w:vAlign w:val="bottom"/>
            <w:hideMark/>
          </w:tcPr>
          <w:p w:rsidR="00283621" w:rsidRPr="00B84A5F" w:rsidRDefault="00283621" w:rsidP="00283621">
            <w:pPr>
              <w:rPr>
                <w:sz w:val="16"/>
                <w:szCs w:val="24"/>
                <w:lang w:val="es-AR"/>
              </w:rPr>
            </w:pPr>
          </w:p>
        </w:tc>
        <w:tc>
          <w:tcPr>
            <w:tcW w:w="850" w:type="dxa"/>
            <w:shd w:val="clear" w:color="auto" w:fill="FFFFFF"/>
            <w:tcMar>
              <w:top w:w="40" w:type="dxa"/>
              <w:left w:w="40" w:type="dxa"/>
              <w:bottom w:w="40" w:type="dxa"/>
              <w:right w:w="40" w:type="dxa"/>
            </w:tcMar>
            <w:vAlign w:val="bottom"/>
            <w:hideMark/>
          </w:tcPr>
          <w:p w:rsidR="00283621" w:rsidRPr="00B84A5F" w:rsidRDefault="00283621" w:rsidP="00283621">
            <w:pPr>
              <w:jc w:val="right"/>
              <w:rPr>
                <w:sz w:val="16"/>
                <w:szCs w:val="24"/>
                <w:lang w:val="es-AR"/>
              </w:rPr>
            </w:pPr>
            <w:r w:rsidRPr="00B84A5F">
              <w:rPr>
                <w:rFonts w:ascii="Arial" w:hAnsi="Arial" w:cs="Arial"/>
                <w:color w:val="000000"/>
                <w:sz w:val="16"/>
                <w:lang w:val="es-AR"/>
              </w:rPr>
              <w:t>27</w:t>
            </w:r>
          </w:p>
        </w:tc>
      </w:tr>
      <w:tr w:rsidR="00B84A5F" w:rsidRPr="00B84A5F" w:rsidTr="0066602D">
        <w:trPr>
          <w:trHeight w:val="20"/>
          <w:jc w:val="center"/>
        </w:trPr>
        <w:tc>
          <w:tcPr>
            <w:tcW w:w="850" w:type="dxa"/>
            <w:tcBorders>
              <w:right w:val="single" w:sz="8" w:space="0" w:color="FFFFFF"/>
            </w:tcBorders>
            <w:shd w:val="clear" w:color="auto" w:fill="F4F6F8"/>
            <w:tcMar>
              <w:top w:w="40" w:type="dxa"/>
              <w:left w:w="40" w:type="dxa"/>
              <w:bottom w:w="40" w:type="dxa"/>
              <w:right w:w="40" w:type="dxa"/>
            </w:tcMar>
            <w:vAlign w:val="bottom"/>
            <w:hideMark/>
          </w:tcPr>
          <w:p w:rsidR="00283621" w:rsidRPr="00B84A5F" w:rsidRDefault="00283621" w:rsidP="00283621">
            <w:pPr>
              <w:rPr>
                <w:sz w:val="16"/>
                <w:szCs w:val="24"/>
                <w:lang w:val="es-AR"/>
              </w:rPr>
            </w:pPr>
            <w:r w:rsidRPr="00B84A5F">
              <w:rPr>
                <w:rFonts w:ascii="Arial" w:hAnsi="Arial" w:cs="Arial"/>
                <w:color w:val="000000"/>
                <w:sz w:val="16"/>
                <w:lang w:val="es-AR"/>
              </w:rPr>
              <w:t>Zona 2</w:t>
            </w:r>
          </w:p>
        </w:tc>
        <w:tc>
          <w:tcPr>
            <w:tcW w:w="850" w:type="dxa"/>
            <w:tcBorders>
              <w:left w:val="single" w:sz="8" w:space="0" w:color="FFFFFF"/>
            </w:tcBorders>
            <w:shd w:val="clear" w:color="auto" w:fill="FFFFFF"/>
            <w:tcMar>
              <w:top w:w="40" w:type="dxa"/>
              <w:left w:w="40" w:type="dxa"/>
              <w:bottom w:w="40" w:type="dxa"/>
              <w:right w:w="40" w:type="dxa"/>
            </w:tcMar>
            <w:vAlign w:val="bottom"/>
            <w:hideMark/>
          </w:tcPr>
          <w:p w:rsidR="00283621" w:rsidRPr="00B84A5F" w:rsidRDefault="00283621" w:rsidP="00283621">
            <w:pPr>
              <w:rPr>
                <w:sz w:val="16"/>
                <w:szCs w:val="24"/>
                <w:lang w:val="es-AR"/>
              </w:rPr>
            </w:pPr>
          </w:p>
        </w:tc>
        <w:tc>
          <w:tcPr>
            <w:tcW w:w="850" w:type="dxa"/>
            <w:shd w:val="clear" w:color="auto" w:fill="FFFFFF"/>
            <w:tcMar>
              <w:top w:w="40" w:type="dxa"/>
              <w:left w:w="40" w:type="dxa"/>
              <w:bottom w:w="40" w:type="dxa"/>
              <w:right w:w="40" w:type="dxa"/>
            </w:tcMar>
            <w:vAlign w:val="bottom"/>
            <w:hideMark/>
          </w:tcPr>
          <w:p w:rsidR="00283621" w:rsidRPr="00B84A5F" w:rsidRDefault="00283621" w:rsidP="00283621">
            <w:pPr>
              <w:jc w:val="right"/>
              <w:rPr>
                <w:sz w:val="16"/>
                <w:szCs w:val="24"/>
                <w:lang w:val="es-AR"/>
              </w:rPr>
            </w:pPr>
            <w:r w:rsidRPr="00B84A5F">
              <w:rPr>
                <w:rFonts w:ascii="Arial" w:hAnsi="Arial" w:cs="Arial"/>
                <w:color w:val="000000"/>
                <w:sz w:val="16"/>
                <w:lang w:val="es-AR"/>
              </w:rPr>
              <w:t>176</w:t>
            </w:r>
          </w:p>
        </w:tc>
        <w:tc>
          <w:tcPr>
            <w:tcW w:w="993" w:type="dxa"/>
            <w:shd w:val="clear" w:color="auto" w:fill="FFFFFF"/>
            <w:tcMar>
              <w:top w:w="40" w:type="dxa"/>
              <w:left w:w="40" w:type="dxa"/>
              <w:bottom w:w="40" w:type="dxa"/>
              <w:right w:w="40" w:type="dxa"/>
            </w:tcMar>
            <w:vAlign w:val="bottom"/>
            <w:hideMark/>
          </w:tcPr>
          <w:p w:rsidR="00283621" w:rsidRPr="00B84A5F" w:rsidRDefault="00283621" w:rsidP="00283621">
            <w:pPr>
              <w:rPr>
                <w:sz w:val="16"/>
                <w:szCs w:val="24"/>
                <w:lang w:val="es-AR"/>
              </w:rPr>
            </w:pPr>
          </w:p>
        </w:tc>
        <w:tc>
          <w:tcPr>
            <w:tcW w:w="707" w:type="dxa"/>
            <w:shd w:val="clear" w:color="auto" w:fill="FFFFFF"/>
            <w:tcMar>
              <w:top w:w="40" w:type="dxa"/>
              <w:left w:w="40" w:type="dxa"/>
              <w:bottom w:w="40" w:type="dxa"/>
              <w:right w:w="40" w:type="dxa"/>
            </w:tcMar>
            <w:vAlign w:val="bottom"/>
            <w:hideMark/>
          </w:tcPr>
          <w:p w:rsidR="00283621" w:rsidRPr="00B84A5F" w:rsidRDefault="00283621" w:rsidP="00283621">
            <w:pPr>
              <w:rPr>
                <w:sz w:val="16"/>
                <w:szCs w:val="24"/>
                <w:lang w:val="es-AR"/>
              </w:rPr>
            </w:pPr>
          </w:p>
        </w:tc>
        <w:tc>
          <w:tcPr>
            <w:tcW w:w="850" w:type="dxa"/>
            <w:shd w:val="clear" w:color="auto" w:fill="FFFFFF"/>
            <w:tcMar>
              <w:top w:w="40" w:type="dxa"/>
              <w:left w:w="40" w:type="dxa"/>
              <w:bottom w:w="40" w:type="dxa"/>
              <w:right w:w="40" w:type="dxa"/>
            </w:tcMar>
            <w:vAlign w:val="bottom"/>
            <w:hideMark/>
          </w:tcPr>
          <w:p w:rsidR="00283621" w:rsidRPr="00B84A5F" w:rsidRDefault="00283621" w:rsidP="00283621">
            <w:pPr>
              <w:rPr>
                <w:sz w:val="16"/>
                <w:szCs w:val="24"/>
                <w:lang w:val="es-AR"/>
              </w:rPr>
            </w:pPr>
          </w:p>
        </w:tc>
        <w:tc>
          <w:tcPr>
            <w:tcW w:w="850" w:type="dxa"/>
            <w:shd w:val="clear" w:color="auto" w:fill="FFFFFF"/>
            <w:tcMar>
              <w:top w:w="40" w:type="dxa"/>
              <w:left w:w="40" w:type="dxa"/>
              <w:bottom w:w="40" w:type="dxa"/>
              <w:right w:w="40" w:type="dxa"/>
            </w:tcMar>
            <w:vAlign w:val="bottom"/>
            <w:hideMark/>
          </w:tcPr>
          <w:p w:rsidR="00283621" w:rsidRPr="00B84A5F" w:rsidRDefault="00283621" w:rsidP="00283621">
            <w:pPr>
              <w:rPr>
                <w:sz w:val="16"/>
                <w:szCs w:val="24"/>
                <w:lang w:val="es-AR"/>
              </w:rPr>
            </w:pPr>
          </w:p>
        </w:tc>
        <w:tc>
          <w:tcPr>
            <w:tcW w:w="850" w:type="dxa"/>
            <w:shd w:val="clear" w:color="auto" w:fill="FFFFFF"/>
            <w:tcMar>
              <w:top w:w="40" w:type="dxa"/>
              <w:left w:w="40" w:type="dxa"/>
              <w:bottom w:w="40" w:type="dxa"/>
              <w:right w:w="40" w:type="dxa"/>
            </w:tcMar>
            <w:vAlign w:val="bottom"/>
            <w:hideMark/>
          </w:tcPr>
          <w:p w:rsidR="00283621" w:rsidRPr="00B84A5F" w:rsidRDefault="00283621" w:rsidP="00283621">
            <w:pPr>
              <w:jc w:val="right"/>
              <w:rPr>
                <w:sz w:val="16"/>
                <w:szCs w:val="24"/>
                <w:lang w:val="es-AR"/>
              </w:rPr>
            </w:pPr>
            <w:r w:rsidRPr="00B84A5F">
              <w:rPr>
                <w:rFonts w:ascii="Arial" w:hAnsi="Arial" w:cs="Arial"/>
                <w:color w:val="000000"/>
                <w:sz w:val="16"/>
                <w:lang w:val="es-AR"/>
              </w:rPr>
              <w:t>176</w:t>
            </w:r>
          </w:p>
        </w:tc>
      </w:tr>
      <w:tr w:rsidR="00B84A5F" w:rsidRPr="00B84A5F" w:rsidTr="0066602D">
        <w:trPr>
          <w:trHeight w:val="20"/>
          <w:jc w:val="center"/>
        </w:trPr>
        <w:tc>
          <w:tcPr>
            <w:tcW w:w="850" w:type="dxa"/>
            <w:tcBorders>
              <w:right w:val="single" w:sz="8" w:space="0" w:color="FFFFFF"/>
            </w:tcBorders>
            <w:shd w:val="clear" w:color="auto" w:fill="F4F6F8"/>
            <w:tcMar>
              <w:top w:w="40" w:type="dxa"/>
              <w:left w:w="40" w:type="dxa"/>
              <w:bottom w:w="40" w:type="dxa"/>
              <w:right w:w="40" w:type="dxa"/>
            </w:tcMar>
            <w:vAlign w:val="bottom"/>
            <w:hideMark/>
          </w:tcPr>
          <w:p w:rsidR="00283621" w:rsidRPr="00B84A5F" w:rsidRDefault="00283621" w:rsidP="00283621">
            <w:pPr>
              <w:rPr>
                <w:sz w:val="16"/>
                <w:szCs w:val="24"/>
                <w:lang w:val="es-AR"/>
              </w:rPr>
            </w:pPr>
            <w:r w:rsidRPr="00B84A5F">
              <w:rPr>
                <w:rFonts w:ascii="Arial" w:hAnsi="Arial" w:cs="Arial"/>
                <w:color w:val="000000"/>
                <w:sz w:val="16"/>
                <w:lang w:val="es-AR"/>
              </w:rPr>
              <w:t>Zona 3</w:t>
            </w:r>
          </w:p>
        </w:tc>
        <w:tc>
          <w:tcPr>
            <w:tcW w:w="850" w:type="dxa"/>
            <w:tcBorders>
              <w:left w:val="single" w:sz="8" w:space="0" w:color="FFFFFF"/>
            </w:tcBorders>
            <w:shd w:val="clear" w:color="auto" w:fill="FFFFFF"/>
            <w:tcMar>
              <w:top w:w="40" w:type="dxa"/>
              <w:left w:w="40" w:type="dxa"/>
              <w:bottom w:w="40" w:type="dxa"/>
              <w:right w:w="40" w:type="dxa"/>
            </w:tcMar>
            <w:vAlign w:val="bottom"/>
            <w:hideMark/>
          </w:tcPr>
          <w:p w:rsidR="00283621" w:rsidRPr="00B84A5F" w:rsidRDefault="00283621" w:rsidP="00283621">
            <w:pPr>
              <w:rPr>
                <w:sz w:val="16"/>
                <w:szCs w:val="24"/>
                <w:lang w:val="es-AR"/>
              </w:rPr>
            </w:pPr>
          </w:p>
        </w:tc>
        <w:tc>
          <w:tcPr>
            <w:tcW w:w="850" w:type="dxa"/>
            <w:shd w:val="clear" w:color="auto" w:fill="FFFFFF"/>
            <w:tcMar>
              <w:top w:w="40" w:type="dxa"/>
              <w:left w:w="40" w:type="dxa"/>
              <w:bottom w:w="40" w:type="dxa"/>
              <w:right w:w="40" w:type="dxa"/>
            </w:tcMar>
            <w:vAlign w:val="bottom"/>
            <w:hideMark/>
          </w:tcPr>
          <w:p w:rsidR="00283621" w:rsidRPr="00B84A5F" w:rsidRDefault="00283621" w:rsidP="00283621">
            <w:pPr>
              <w:jc w:val="right"/>
              <w:rPr>
                <w:sz w:val="16"/>
                <w:szCs w:val="24"/>
                <w:lang w:val="es-AR"/>
              </w:rPr>
            </w:pPr>
            <w:r w:rsidRPr="00B84A5F">
              <w:rPr>
                <w:rFonts w:ascii="Arial" w:hAnsi="Arial" w:cs="Arial"/>
                <w:color w:val="000000"/>
                <w:sz w:val="16"/>
                <w:lang w:val="es-AR"/>
              </w:rPr>
              <w:t>144</w:t>
            </w:r>
          </w:p>
        </w:tc>
        <w:tc>
          <w:tcPr>
            <w:tcW w:w="993" w:type="dxa"/>
            <w:shd w:val="clear" w:color="auto" w:fill="FFFFFF"/>
            <w:tcMar>
              <w:top w:w="40" w:type="dxa"/>
              <w:left w:w="40" w:type="dxa"/>
              <w:bottom w:w="40" w:type="dxa"/>
              <w:right w:w="40" w:type="dxa"/>
            </w:tcMar>
            <w:vAlign w:val="bottom"/>
            <w:hideMark/>
          </w:tcPr>
          <w:p w:rsidR="00283621" w:rsidRPr="00B84A5F" w:rsidRDefault="00283621" w:rsidP="00283621">
            <w:pPr>
              <w:jc w:val="right"/>
              <w:rPr>
                <w:sz w:val="16"/>
                <w:szCs w:val="24"/>
                <w:lang w:val="es-AR"/>
              </w:rPr>
            </w:pPr>
            <w:r w:rsidRPr="00B84A5F">
              <w:rPr>
                <w:rFonts w:ascii="Arial" w:hAnsi="Arial" w:cs="Arial"/>
                <w:color w:val="000000"/>
                <w:sz w:val="16"/>
                <w:lang w:val="es-AR"/>
              </w:rPr>
              <w:t>4</w:t>
            </w:r>
          </w:p>
        </w:tc>
        <w:tc>
          <w:tcPr>
            <w:tcW w:w="707" w:type="dxa"/>
            <w:shd w:val="clear" w:color="auto" w:fill="FFFFFF"/>
            <w:tcMar>
              <w:top w:w="40" w:type="dxa"/>
              <w:left w:w="40" w:type="dxa"/>
              <w:bottom w:w="40" w:type="dxa"/>
              <w:right w:w="40" w:type="dxa"/>
            </w:tcMar>
            <w:vAlign w:val="bottom"/>
            <w:hideMark/>
          </w:tcPr>
          <w:p w:rsidR="00283621" w:rsidRPr="00B84A5F" w:rsidRDefault="00283621" w:rsidP="00283621">
            <w:pPr>
              <w:jc w:val="right"/>
              <w:rPr>
                <w:sz w:val="16"/>
                <w:szCs w:val="24"/>
                <w:lang w:val="es-AR"/>
              </w:rPr>
            </w:pPr>
            <w:r w:rsidRPr="00B84A5F">
              <w:rPr>
                <w:rFonts w:ascii="Arial" w:hAnsi="Arial" w:cs="Arial"/>
                <w:color w:val="000000"/>
                <w:sz w:val="16"/>
                <w:lang w:val="es-AR"/>
              </w:rPr>
              <w:t>2</w:t>
            </w:r>
          </w:p>
        </w:tc>
        <w:tc>
          <w:tcPr>
            <w:tcW w:w="850" w:type="dxa"/>
            <w:shd w:val="clear" w:color="auto" w:fill="FFFFFF"/>
            <w:tcMar>
              <w:top w:w="40" w:type="dxa"/>
              <w:left w:w="40" w:type="dxa"/>
              <w:bottom w:w="40" w:type="dxa"/>
              <w:right w:w="40" w:type="dxa"/>
            </w:tcMar>
            <w:vAlign w:val="bottom"/>
            <w:hideMark/>
          </w:tcPr>
          <w:p w:rsidR="00283621" w:rsidRPr="00B84A5F" w:rsidRDefault="00283621" w:rsidP="00283621">
            <w:pPr>
              <w:jc w:val="right"/>
              <w:rPr>
                <w:sz w:val="16"/>
                <w:szCs w:val="24"/>
                <w:lang w:val="es-AR"/>
              </w:rPr>
            </w:pPr>
            <w:r w:rsidRPr="00B84A5F">
              <w:rPr>
                <w:rFonts w:ascii="Arial" w:hAnsi="Arial" w:cs="Arial"/>
                <w:color w:val="000000"/>
                <w:sz w:val="16"/>
                <w:lang w:val="es-AR"/>
              </w:rPr>
              <w:t>1</w:t>
            </w:r>
          </w:p>
        </w:tc>
        <w:tc>
          <w:tcPr>
            <w:tcW w:w="850" w:type="dxa"/>
            <w:shd w:val="clear" w:color="auto" w:fill="FFFFFF"/>
            <w:tcMar>
              <w:top w:w="40" w:type="dxa"/>
              <w:left w:w="40" w:type="dxa"/>
              <w:bottom w:w="40" w:type="dxa"/>
              <w:right w:w="40" w:type="dxa"/>
            </w:tcMar>
            <w:vAlign w:val="bottom"/>
            <w:hideMark/>
          </w:tcPr>
          <w:p w:rsidR="00283621" w:rsidRPr="00B84A5F" w:rsidRDefault="00283621" w:rsidP="00283621">
            <w:pPr>
              <w:rPr>
                <w:sz w:val="16"/>
                <w:szCs w:val="24"/>
                <w:lang w:val="es-AR"/>
              </w:rPr>
            </w:pPr>
          </w:p>
        </w:tc>
        <w:tc>
          <w:tcPr>
            <w:tcW w:w="850" w:type="dxa"/>
            <w:shd w:val="clear" w:color="auto" w:fill="FFFFFF"/>
            <w:tcMar>
              <w:top w:w="40" w:type="dxa"/>
              <w:left w:w="40" w:type="dxa"/>
              <w:bottom w:w="40" w:type="dxa"/>
              <w:right w:w="40" w:type="dxa"/>
            </w:tcMar>
            <w:vAlign w:val="bottom"/>
            <w:hideMark/>
          </w:tcPr>
          <w:p w:rsidR="00283621" w:rsidRPr="00B84A5F" w:rsidRDefault="00283621" w:rsidP="00283621">
            <w:pPr>
              <w:jc w:val="right"/>
              <w:rPr>
                <w:sz w:val="16"/>
                <w:szCs w:val="24"/>
                <w:lang w:val="es-AR"/>
              </w:rPr>
            </w:pPr>
            <w:r w:rsidRPr="00B84A5F">
              <w:rPr>
                <w:rFonts w:ascii="Arial" w:hAnsi="Arial" w:cs="Arial"/>
                <w:color w:val="000000"/>
                <w:sz w:val="16"/>
                <w:lang w:val="es-AR"/>
              </w:rPr>
              <w:t>151</w:t>
            </w:r>
          </w:p>
        </w:tc>
      </w:tr>
      <w:tr w:rsidR="00B84A5F" w:rsidRPr="00B84A5F" w:rsidTr="0066602D">
        <w:trPr>
          <w:trHeight w:val="20"/>
          <w:jc w:val="center"/>
        </w:trPr>
        <w:tc>
          <w:tcPr>
            <w:tcW w:w="850" w:type="dxa"/>
            <w:tcBorders>
              <w:bottom w:val="single" w:sz="18" w:space="0" w:color="000000"/>
              <w:right w:val="single" w:sz="8" w:space="0" w:color="FFFFFF"/>
            </w:tcBorders>
            <w:shd w:val="clear" w:color="auto" w:fill="F4F6F8"/>
            <w:tcMar>
              <w:top w:w="40" w:type="dxa"/>
              <w:left w:w="40" w:type="dxa"/>
              <w:bottom w:w="40" w:type="dxa"/>
              <w:right w:w="40" w:type="dxa"/>
            </w:tcMar>
            <w:vAlign w:val="bottom"/>
            <w:hideMark/>
          </w:tcPr>
          <w:p w:rsidR="00283621" w:rsidRPr="00B84A5F" w:rsidRDefault="00283621" w:rsidP="00283621">
            <w:pPr>
              <w:rPr>
                <w:sz w:val="16"/>
                <w:szCs w:val="24"/>
                <w:lang w:val="es-AR"/>
              </w:rPr>
            </w:pPr>
            <w:r w:rsidRPr="00B84A5F">
              <w:rPr>
                <w:rFonts w:ascii="Arial" w:hAnsi="Arial" w:cs="Arial"/>
                <w:color w:val="000000"/>
                <w:sz w:val="16"/>
                <w:lang w:val="es-AR"/>
              </w:rPr>
              <w:t>Zona 4</w:t>
            </w:r>
          </w:p>
        </w:tc>
        <w:tc>
          <w:tcPr>
            <w:tcW w:w="850" w:type="dxa"/>
            <w:tcBorders>
              <w:left w:val="single" w:sz="8" w:space="0" w:color="FFFFFF"/>
              <w:bottom w:val="single" w:sz="18" w:space="0" w:color="000000"/>
            </w:tcBorders>
            <w:shd w:val="clear" w:color="auto" w:fill="FFFFFF"/>
            <w:tcMar>
              <w:top w:w="40" w:type="dxa"/>
              <w:left w:w="40" w:type="dxa"/>
              <w:bottom w:w="40" w:type="dxa"/>
              <w:right w:w="40" w:type="dxa"/>
            </w:tcMar>
            <w:vAlign w:val="bottom"/>
            <w:hideMark/>
          </w:tcPr>
          <w:p w:rsidR="00283621" w:rsidRPr="00B84A5F" w:rsidRDefault="00283621" w:rsidP="00283621">
            <w:pPr>
              <w:rPr>
                <w:sz w:val="16"/>
                <w:szCs w:val="24"/>
                <w:lang w:val="es-AR"/>
              </w:rPr>
            </w:pPr>
          </w:p>
        </w:tc>
        <w:tc>
          <w:tcPr>
            <w:tcW w:w="850" w:type="dxa"/>
            <w:tcBorders>
              <w:bottom w:val="single" w:sz="18" w:space="0" w:color="000000"/>
            </w:tcBorders>
            <w:shd w:val="clear" w:color="auto" w:fill="FFFFFF"/>
            <w:tcMar>
              <w:top w:w="40" w:type="dxa"/>
              <w:left w:w="40" w:type="dxa"/>
              <w:bottom w:w="40" w:type="dxa"/>
              <w:right w:w="40" w:type="dxa"/>
            </w:tcMar>
            <w:vAlign w:val="bottom"/>
            <w:hideMark/>
          </w:tcPr>
          <w:p w:rsidR="00283621" w:rsidRPr="00B84A5F" w:rsidRDefault="00283621" w:rsidP="00283621">
            <w:pPr>
              <w:jc w:val="right"/>
              <w:rPr>
                <w:sz w:val="16"/>
                <w:szCs w:val="24"/>
                <w:lang w:val="es-AR"/>
              </w:rPr>
            </w:pPr>
            <w:r w:rsidRPr="00B84A5F">
              <w:rPr>
                <w:rFonts w:ascii="Arial" w:hAnsi="Arial" w:cs="Arial"/>
                <w:color w:val="000000"/>
                <w:sz w:val="16"/>
                <w:lang w:val="es-AR"/>
              </w:rPr>
              <w:t>155</w:t>
            </w:r>
          </w:p>
        </w:tc>
        <w:tc>
          <w:tcPr>
            <w:tcW w:w="993" w:type="dxa"/>
            <w:tcBorders>
              <w:bottom w:val="single" w:sz="18" w:space="0" w:color="000000"/>
            </w:tcBorders>
            <w:shd w:val="clear" w:color="auto" w:fill="FFFFFF"/>
            <w:tcMar>
              <w:top w:w="40" w:type="dxa"/>
              <w:left w:w="40" w:type="dxa"/>
              <w:bottom w:w="40" w:type="dxa"/>
              <w:right w:w="40" w:type="dxa"/>
            </w:tcMar>
            <w:vAlign w:val="bottom"/>
            <w:hideMark/>
          </w:tcPr>
          <w:p w:rsidR="00283621" w:rsidRPr="00B84A5F" w:rsidRDefault="00283621" w:rsidP="00283621">
            <w:pPr>
              <w:jc w:val="right"/>
              <w:rPr>
                <w:sz w:val="16"/>
                <w:szCs w:val="24"/>
                <w:lang w:val="es-AR"/>
              </w:rPr>
            </w:pPr>
            <w:r w:rsidRPr="00B84A5F">
              <w:rPr>
                <w:rFonts w:ascii="Arial" w:hAnsi="Arial" w:cs="Arial"/>
                <w:color w:val="000000"/>
                <w:sz w:val="16"/>
                <w:lang w:val="es-AR"/>
              </w:rPr>
              <w:t>16</w:t>
            </w:r>
          </w:p>
        </w:tc>
        <w:tc>
          <w:tcPr>
            <w:tcW w:w="707" w:type="dxa"/>
            <w:tcBorders>
              <w:bottom w:val="single" w:sz="18" w:space="0" w:color="000000"/>
            </w:tcBorders>
            <w:shd w:val="clear" w:color="auto" w:fill="FFFFFF"/>
            <w:tcMar>
              <w:top w:w="40" w:type="dxa"/>
              <w:left w:w="40" w:type="dxa"/>
              <w:bottom w:w="40" w:type="dxa"/>
              <w:right w:w="40" w:type="dxa"/>
            </w:tcMar>
            <w:vAlign w:val="bottom"/>
            <w:hideMark/>
          </w:tcPr>
          <w:p w:rsidR="00283621" w:rsidRPr="00B84A5F" w:rsidRDefault="00283621" w:rsidP="00283621">
            <w:pPr>
              <w:jc w:val="right"/>
              <w:rPr>
                <w:sz w:val="16"/>
                <w:szCs w:val="24"/>
                <w:lang w:val="es-AR"/>
              </w:rPr>
            </w:pPr>
            <w:r w:rsidRPr="00B84A5F">
              <w:rPr>
                <w:rFonts w:ascii="Arial" w:hAnsi="Arial" w:cs="Arial"/>
                <w:color w:val="000000"/>
                <w:sz w:val="16"/>
                <w:lang w:val="es-AR"/>
              </w:rPr>
              <w:t>6</w:t>
            </w:r>
          </w:p>
        </w:tc>
        <w:tc>
          <w:tcPr>
            <w:tcW w:w="850" w:type="dxa"/>
            <w:tcBorders>
              <w:bottom w:val="single" w:sz="18" w:space="0" w:color="000000"/>
            </w:tcBorders>
            <w:shd w:val="clear" w:color="auto" w:fill="FFFFFF"/>
            <w:tcMar>
              <w:top w:w="40" w:type="dxa"/>
              <w:left w:w="40" w:type="dxa"/>
              <w:bottom w:w="40" w:type="dxa"/>
              <w:right w:w="40" w:type="dxa"/>
            </w:tcMar>
            <w:vAlign w:val="bottom"/>
            <w:hideMark/>
          </w:tcPr>
          <w:p w:rsidR="00283621" w:rsidRPr="00B84A5F" w:rsidRDefault="00283621" w:rsidP="00283621">
            <w:pPr>
              <w:rPr>
                <w:sz w:val="16"/>
                <w:szCs w:val="24"/>
                <w:lang w:val="es-AR"/>
              </w:rPr>
            </w:pPr>
          </w:p>
        </w:tc>
        <w:tc>
          <w:tcPr>
            <w:tcW w:w="850" w:type="dxa"/>
            <w:tcBorders>
              <w:bottom w:val="single" w:sz="18" w:space="0" w:color="000000"/>
            </w:tcBorders>
            <w:shd w:val="clear" w:color="auto" w:fill="FFFFFF"/>
            <w:tcMar>
              <w:top w:w="40" w:type="dxa"/>
              <w:left w:w="40" w:type="dxa"/>
              <w:bottom w:w="40" w:type="dxa"/>
              <w:right w:w="40" w:type="dxa"/>
            </w:tcMar>
            <w:vAlign w:val="bottom"/>
            <w:hideMark/>
          </w:tcPr>
          <w:p w:rsidR="00283621" w:rsidRPr="00B84A5F" w:rsidRDefault="00283621" w:rsidP="00283621">
            <w:pPr>
              <w:rPr>
                <w:sz w:val="16"/>
                <w:szCs w:val="24"/>
                <w:lang w:val="es-AR"/>
              </w:rPr>
            </w:pPr>
          </w:p>
        </w:tc>
        <w:tc>
          <w:tcPr>
            <w:tcW w:w="850" w:type="dxa"/>
            <w:tcBorders>
              <w:bottom w:val="single" w:sz="18" w:space="0" w:color="000000"/>
            </w:tcBorders>
            <w:shd w:val="clear" w:color="auto" w:fill="FFFFFF"/>
            <w:tcMar>
              <w:top w:w="40" w:type="dxa"/>
              <w:left w:w="40" w:type="dxa"/>
              <w:bottom w:w="40" w:type="dxa"/>
              <w:right w:w="40" w:type="dxa"/>
            </w:tcMar>
            <w:vAlign w:val="bottom"/>
            <w:hideMark/>
          </w:tcPr>
          <w:p w:rsidR="00283621" w:rsidRPr="00B84A5F" w:rsidRDefault="00283621" w:rsidP="00283621">
            <w:pPr>
              <w:jc w:val="right"/>
              <w:rPr>
                <w:sz w:val="16"/>
                <w:szCs w:val="24"/>
                <w:lang w:val="es-AR"/>
              </w:rPr>
            </w:pPr>
            <w:r w:rsidRPr="00B84A5F">
              <w:rPr>
                <w:rFonts w:ascii="Arial" w:hAnsi="Arial" w:cs="Arial"/>
                <w:color w:val="000000"/>
                <w:sz w:val="16"/>
                <w:lang w:val="es-AR"/>
              </w:rPr>
              <w:t>177</w:t>
            </w:r>
          </w:p>
        </w:tc>
      </w:tr>
      <w:tr w:rsidR="00B84A5F" w:rsidRPr="00B84A5F" w:rsidTr="0066602D">
        <w:trPr>
          <w:trHeight w:val="20"/>
          <w:jc w:val="center"/>
        </w:trPr>
        <w:tc>
          <w:tcPr>
            <w:tcW w:w="850" w:type="dxa"/>
            <w:tcBorders>
              <w:top w:val="single" w:sz="18" w:space="0" w:color="000000"/>
            </w:tcBorders>
            <w:shd w:val="clear" w:color="auto" w:fill="DFE4EC"/>
            <w:tcMar>
              <w:top w:w="40" w:type="dxa"/>
              <w:left w:w="40" w:type="dxa"/>
              <w:bottom w:w="40" w:type="dxa"/>
              <w:right w:w="40" w:type="dxa"/>
            </w:tcMar>
            <w:vAlign w:val="bottom"/>
            <w:hideMark/>
          </w:tcPr>
          <w:p w:rsidR="00283621" w:rsidRPr="00B84A5F" w:rsidRDefault="00283621" w:rsidP="00283621">
            <w:pPr>
              <w:rPr>
                <w:sz w:val="16"/>
                <w:szCs w:val="24"/>
                <w:lang w:val="es-AR"/>
              </w:rPr>
            </w:pPr>
            <w:r w:rsidRPr="00B84A5F">
              <w:rPr>
                <w:rFonts w:ascii="Arial" w:hAnsi="Arial" w:cs="Arial"/>
                <w:b/>
                <w:bCs/>
                <w:color w:val="000000"/>
                <w:sz w:val="16"/>
                <w:lang w:val="es-AR"/>
              </w:rPr>
              <w:t>Suma total</w:t>
            </w:r>
          </w:p>
        </w:tc>
        <w:tc>
          <w:tcPr>
            <w:tcW w:w="850" w:type="dxa"/>
            <w:tcBorders>
              <w:top w:val="single" w:sz="18" w:space="0" w:color="000000"/>
            </w:tcBorders>
            <w:shd w:val="clear" w:color="auto" w:fill="DFE4EC"/>
            <w:tcMar>
              <w:top w:w="40" w:type="dxa"/>
              <w:left w:w="40" w:type="dxa"/>
              <w:bottom w:w="40" w:type="dxa"/>
              <w:right w:w="40" w:type="dxa"/>
            </w:tcMar>
            <w:vAlign w:val="bottom"/>
            <w:hideMark/>
          </w:tcPr>
          <w:p w:rsidR="00283621" w:rsidRPr="00B84A5F" w:rsidRDefault="00283621" w:rsidP="00283621">
            <w:pPr>
              <w:jc w:val="right"/>
              <w:rPr>
                <w:sz w:val="16"/>
                <w:szCs w:val="24"/>
                <w:lang w:val="es-AR"/>
              </w:rPr>
            </w:pPr>
            <w:r w:rsidRPr="00B84A5F">
              <w:rPr>
                <w:rFonts w:ascii="Arial" w:hAnsi="Arial" w:cs="Arial"/>
                <w:b/>
                <w:bCs/>
                <w:color w:val="000000"/>
                <w:sz w:val="16"/>
                <w:lang w:val="es-AR"/>
              </w:rPr>
              <w:t>7</w:t>
            </w:r>
          </w:p>
        </w:tc>
        <w:tc>
          <w:tcPr>
            <w:tcW w:w="850" w:type="dxa"/>
            <w:tcBorders>
              <w:top w:val="single" w:sz="18" w:space="0" w:color="000000"/>
            </w:tcBorders>
            <w:shd w:val="clear" w:color="auto" w:fill="DFE4EC"/>
            <w:tcMar>
              <w:top w:w="40" w:type="dxa"/>
              <w:left w:w="40" w:type="dxa"/>
              <w:bottom w:w="40" w:type="dxa"/>
              <w:right w:w="40" w:type="dxa"/>
            </w:tcMar>
            <w:vAlign w:val="bottom"/>
            <w:hideMark/>
          </w:tcPr>
          <w:p w:rsidR="00283621" w:rsidRPr="00B84A5F" w:rsidRDefault="00283621" w:rsidP="00283621">
            <w:pPr>
              <w:jc w:val="right"/>
              <w:rPr>
                <w:sz w:val="16"/>
                <w:szCs w:val="24"/>
                <w:lang w:val="es-AR"/>
              </w:rPr>
            </w:pPr>
            <w:r w:rsidRPr="00B84A5F">
              <w:rPr>
                <w:rFonts w:ascii="Arial" w:hAnsi="Arial" w:cs="Arial"/>
                <w:b/>
                <w:bCs/>
                <w:color w:val="000000"/>
                <w:sz w:val="16"/>
                <w:lang w:val="es-AR"/>
              </w:rPr>
              <w:t>610</w:t>
            </w:r>
          </w:p>
        </w:tc>
        <w:tc>
          <w:tcPr>
            <w:tcW w:w="993" w:type="dxa"/>
            <w:tcBorders>
              <w:top w:val="single" w:sz="18" w:space="0" w:color="000000"/>
            </w:tcBorders>
            <w:shd w:val="clear" w:color="auto" w:fill="DFE4EC"/>
            <w:tcMar>
              <w:top w:w="40" w:type="dxa"/>
              <w:left w:w="40" w:type="dxa"/>
              <w:bottom w:w="40" w:type="dxa"/>
              <w:right w:w="40" w:type="dxa"/>
            </w:tcMar>
            <w:vAlign w:val="bottom"/>
            <w:hideMark/>
          </w:tcPr>
          <w:p w:rsidR="00283621" w:rsidRPr="00B84A5F" w:rsidRDefault="00283621" w:rsidP="00283621">
            <w:pPr>
              <w:jc w:val="right"/>
              <w:rPr>
                <w:sz w:val="16"/>
                <w:szCs w:val="24"/>
                <w:lang w:val="es-AR"/>
              </w:rPr>
            </w:pPr>
            <w:r w:rsidRPr="00B84A5F">
              <w:rPr>
                <w:rFonts w:ascii="Arial" w:hAnsi="Arial" w:cs="Arial"/>
                <w:b/>
                <w:bCs/>
                <w:color w:val="000000"/>
                <w:sz w:val="16"/>
                <w:lang w:val="es-AR"/>
              </w:rPr>
              <w:t>33</w:t>
            </w:r>
          </w:p>
        </w:tc>
        <w:tc>
          <w:tcPr>
            <w:tcW w:w="707" w:type="dxa"/>
            <w:tcBorders>
              <w:top w:val="single" w:sz="18" w:space="0" w:color="000000"/>
            </w:tcBorders>
            <w:shd w:val="clear" w:color="auto" w:fill="DFE4EC"/>
            <w:tcMar>
              <w:top w:w="40" w:type="dxa"/>
              <w:left w:w="40" w:type="dxa"/>
              <w:bottom w:w="40" w:type="dxa"/>
              <w:right w:w="40" w:type="dxa"/>
            </w:tcMar>
            <w:vAlign w:val="bottom"/>
            <w:hideMark/>
          </w:tcPr>
          <w:p w:rsidR="00283621" w:rsidRPr="00B84A5F" w:rsidRDefault="00283621" w:rsidP="00283621">
            <w:pPr>
              <w:jc w:val="right"/>
              <w:rPr>
                <w:sz w:val="16"/>
                <w:szCs w:val="24"/>
                <w:lang w:val="es-AR"/>
              </w:rPr>
            </w:pPr>
            <w:r w:rsidRPr="00B84A5F">
              <w:rPr>
                <w:rFonts w:ascii="Arial" w:hAnsi="Arial" w:cs="Arial"/>
                <w:b/>
                <w:bCs/>
                <w:color w:val="000000"/>
                <w:sz w:val="16"/>
                <w:lang w:val="es-AR"/>
              </w:rPr>
              <w:t>19</w:t>
            </w:r>
          </w:p>
        </w:tc>
        <w:tc>
          <w:tcPr>
            <w:tcW w:w="850" w:type="dxa"/>
            <w:tcBorders>
              <w:top w:val="single" w:sz="18" w:space="0" w:color="000000"/>
            </w:tcBorders>
            <w:shd w:val="clear" w:color="auto" w:fill="DFE4EC"/>
            <w:tcMar>
              <w:top w:w="40" w:type="dxa"/>
              <w:left w:w="40" w:type="dxa"/>
              <w:bottom w:w="40" w:type="dxa"/>
              <w:right w:w="40" w:type="dxa"/>
            </w:tcMar>
            <w:vAlign w:val="bottom"/>
            <w:hideMark/>
          </w:tcPr>
          <w:p w:rsidR="00283621" w:rsidRPr="00B84A5F" w:rsidRDefault="00283621" w:rsidP="00283621">
            <w:pPr>
              <w:jc w:val="right"/>
              <w:rPr>
                <w:sz w:val="16"/>
                <w:szCs w:val="24"/>
                <w:lang w:val="es-AR"/>
              </w:rPr>
            </w:pPr>
            <w:r w:rsidRPr="00B84A5F">
              <w:rPr>
                <w:rFonts w:ascii="Arial" w:hAnsi="Arial" w:cs="Arial"/>
                <w:b/>
                <w:bCs/>
                <w:color w:val="000000"/>
                <w:sz w:val="16"/>
                <w:lang w:val="es-AR"/>
              </w:rPr>
              <w:t>6</w:t>
            </w:r>
          </w:p>
        </w:tc>
        <w:tc>
          <w:tcPr>
            <w:tcW w:w="850" w:type="dxa"/>
            <w:tcBorders>
              <w:top w:val="single" w:sz="18" w:space="0" w:color="000000"/>
            </w:tcBorders>
            <w:shd w:val="clear" w:color="auto" w:fill="DFE4EC"/>
            <w:tcMar>
              <w:top w:w="40" w:type="dxa"/>
              <w:left w:w="40" w:type="dxa"/>
              <w:bottom w:w="40" w:type="dxa"/>
              <w:right w:w="40" w:type="dxa"/>
            </w:tcMar>
            <w:vAlign w:val="bottom"/>
            <w:hideMark/>
          </w:tcPr>
          <w:p w:rsidR="00283621" w:rsidRPr="00B84A5F" w:rsidRDefault="00283621" w:rsidP="00283621">
            <w:pPr>
              <w:jc w:val="right"/>
              <w:rPr>
                <w:sz w:val="16"/>
                <w:szCs w:val="24"/>
                <w:lang w:val="es-AR"/>
              </w:rPr>
            </w:pPr>
            <w:r w:rsidRPr="00B84A5F">
              <w:rPr>
                <w:rFonts w:ascii="Arial" w:hAnsi="Arial" w:cs="Arial"/>
                <w:b/>
                <w:bCs/>
                <w:color w:val="000000"/>
                <w:sz w:val="16"/>
                <w:lang w:val="es-AR"/>
              </w:rPr>
              <w:t>1</w:t>
            </w:r>
          </w:p>
        </w:tc>
        <w:tc>
          <w:tcPr>
            <w:tcW w:w="850" w:type="dxa"/>
            <w:tcBorders>
              <w:top w:val="single" w:sz="18" w:space="0" w:color="000000"/>
            </w:tcBorders>
            <w:shd w:val="clear" w:color="auto" w:fill="DFE4EC"/>
            <w:tcMar>
              <w:top w:w="40" w:type="dxa"/>
              <w:left w:w="40" w:type="dxa"/>
              <w:bottom w:w="40" w:type="dxa"/>
              <w:right w:w="40" w:type="dxa"/>
            </w:tcMar>
            <w:vAlign w:val="bottom"/>
            <w:hideMark/>
          </w:tcPr>
          <w:p w:rsidR="00283621" w:rsidRPr="00B84A5F" w:rsidRDefault="00283621" w:rsidP="00283621">
            <w:pPr>
              <w:jc w:val="right"/>
              <w:rPr>
                <w:sz w:val="16"/>
                <w:szCs w:val="24"/>
                <w:lang w:val="es-AR"/>
              </w:rPr>
            </w:pPr>
            <w:r w:rsidRPr="00B84A5F">
              <w:rPr>
                <w:rFonts w:ascii="Arial" w:hAnsi="Arial" w:cs="Arial"/>
                <w:b/>
                <w:bCs/>
                <w:color w:val="000000"/>
                <w:sz w:val="16"/>
                <w:lang w:val="es-AR"/>
              </w:rPr>
              <w:t>676</w:t>
            </w:r>
          </w:p>
        </w:tc>
      </w:tr>
    </w:tbl>
    <w:p w:rsidR="00292C4F" w:rsidRDefault="00292C4F" w:rsidP="00603187">
      <w:pPr>
        <w:widowControl w:val="0"/>
        <w:pBdr>
          <w:top w:val="nil"/>
          <w:left w:val="nil"/>
          <w:bottom w:val="nil"/>
          <w:right w:val="nil"/>
          <w:between w:val="nil"/>
        </w:pBdr>
        <w:jc w:val="both"/>
        <w:rPr>
          <w:rFonts w:ascii="Arial" w:eastAsia="Arial" w:hAnsi="Arial" w:cs="Arial"/>
          <w:sz w:val="22"/>
          <w:szCs w:val="22"/>
          <w:lang w:val="es-AR"/>
        </w:rPr>
      </w:pPr>
    </w:p>
    <w:p w:rsidR="00D64A56" w:rsidRDefault="002D5217" w:rsidP="00603187">
      <w:pPr>
        <w:widowControl w:val="0"/>
        <w:pBdr>
          <w:top w:val="nil"/>
          <w:left w:val="nil"/>
          <w:bottom w:val="nil"/>
          <w:right w:val="nil"/>
          <w:between w:val="nil"/>
        </w:pBdr>
        <w:jc w:val="both"/>
        <w:rPr>
          <w:rFonts w:ascii="Arial" w:eastAsia="Arial" w:hAnsi="Arial" w:cs="Arial"/>
          <w:sz w:val="22"/>
          <w:szCs w:val="22"/>
          <w:lang w:val="es-AR"/>
        </w:rPr>
      </w:pPr>
      <w:r>
        <w:rPr>
          <w:rFonts w:ascii="Arial" w:eastAsia="Arial" w:hAnsi="Arial" w:cs="Arial"/>
          <w:sz w:val="22"/>
          <w:szCs w:val="22"/>
          <w:lang w:val="es-AR"/>
        </w:rPr>
        <w:t>En la figura</w:t>
      </w:r>
      <w:r w:rsidR="00D64A56">
        <w:rPr>
          <w:rFonts w:ascii="Arial" w:eastAsia="Arial" w:hAnsi="Arial" w:cs="Arial"/>
          <w:sz w:val="22"/>
          <w:szCs w:val="22"/>
          <w:lang w:val="es-AR"/>
        </w:rPr>
        <w:t xml:space="preserve"> es un </w:t>
      </w:r>
      <w:r w:rsidR="00390582">
        <w:rPr>
          <w:rFonts w:ascii="Arial" w:eastAsia="Arial" w:hAnsi="Arial" w:cs="Arial"/>
          <w:sz w:val="22"/>
          <w:szCs w:val="22"/>
          <w:lang w:val="es-AR"/>
        </w:rPr>
        <w:t>ejemplo</w:t>
      </w:r>
      <w:r w:rsidR="00044B9A">
        <w:rPr>
          <w:rFonts w:ascii="Arial" w:eastAsia="Arial" w:hAnsi="Arial" w:cs="Arial"/>
          <w:sz w:val="22"/>
          <w:szCs w:val="22"/>
          <w:lang w:val="es-AR"/>
        </w:rPr>
        <w:t xml:space="preserve"> de</w:t>
      </w:r>
      <w:r w:rsidR="00FC1158">
        <w:rPr>
          <w:rFonts w:ascii="Arial" w:eastAsia="Arial" w:hAnsi="Arial" w:cs="Arial"/>
          <w:sz w:val="22"/>
          <w:szCs w:val="22"/>
          <w:lang w:val="es-AR"/>
        </w:rPr>
        <w:t xml:space="preserve"> como se la </w:t>
      </w:r>
      <w:r w:rsidR="008B24A6">
        <w:rPr>
          <w:rFonts w:ascii="Arial" w:eastAsia="Arial" w:hAnsi="Arial" w:cs="Arial"/>
          <w:sz w:val="22"/>
          <w:szCs w:val="22"/>
          <w:lang w:val="es-AR"/>
        </w:rPr>
        <w:t>información</w:t>
      </w:r>
      <w:r w:rsidR="00FC1158">
        <w:rPr>
          <w:rFonts w:ascii="Arial" w:eastAsia="Arial" w:hAnsi="Arial" w:cs="Arial"/>
          <w:sz w:val="22"/>
          <w:szCs w:val="22"/>
          <w:lang w:val="es-AR"/>
        </w:rPr>
        <w:t xml:space="preserve"> integrada la</w:t>
      </w:r>
      <w:r w:rsidR="00044B9A">
        <w:rPr>
          <w:rFonts w:ascii="Arial" w:eastAsia="Arial" w:hAnsi="Arial" w:cs="Arial"/>
          <w:sz w:val="22"/>
          <w:szCs w:val="22"/>
          <w:lang w:val="es-AR"/>
        </w:rPr>
        <w:t xml:space="preserve"> IDE Posadas.</w:t>
      </w:r>
    </w:p>
    <w:p w:rsidR="008B24A6" w:rsidRDefault="008B24A6" w:rsidP="00603187">
      <w:pPr>
        <w:widowControl w:val="0"/>
        <w:pBdr>
          <w:top w:val="nil"/>
          <w:left w:val="nil"/>
          <w:bottom w:val="nil"/>
          <w:right w:val="nil"/>
          <w:between w:val="nil"/>
        </w:pBdr>
        <w:jc w:val="both"/>
        <w:rPr>
          <w:rFonts w:ascii="Arial" w:eastAsia="Arial" w:hAnsi="Arial" w:cs="Arial"/>
          <w:sz w:val="22"/>
          <w:szCs w:val="22"/>
          <w:lang w:val="es-AR"/>
        </w:rPr>
      </w:pPr>
    </w:p>
    <w:p w:rsidR="00044B9A" w:rsidRDefault="00730D96" w:rsidP="00044B9A">
      <w:pPr>
        <w:keepNext/>
        <w:widowControl w:val="0"/>
        <w:pBdr>
          <w:top w:val="nil"/>
          <w:left w:val="nil"/>
          <w:bottom w:val="nil"/>
          <w:right w:val="nil"/>
          <w:between w:val="nil"/>
        </w:pBdr>
        <w:jc w:val="center"/>
      </w:pPr>
      <w:r>
        <w:rPr>
          <w:noProof/>
          <w:lang w:val="es-AR"/>
        </w:rPr>
        <w:lastRenderedPageBreak/>
        <w:drawing>
          <wp:inline distT="0" distB="0" distL="0" distR="0" wp14:anchorId="5EA2850A" wp14:editId="1BD6AD9F">
            <wp:extent cx="4209862" cy="2367869"/>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212293" cy="2369236"/>
                    </a:xfrm>
                    <a:prstGeom prst="rect">
                      <a:avLst/>
                    </a:prstGeom>
                  </pic:spPr>
                </pic:pic>
              </a:graphicData>
            </a:graphic>
          </wp:inline>
        </w:drawing>
      </w:r>
    </w:p>
    <w:p w:rsidR="00730D96" w:rsidRPr="0050148B" w:rsidRDefault="00044B9A" w:rsidP="0050148B">
      <w:pPr>
        <w:spacing w:before="240" w:after="240" w:line="276" w:lineRule="auto"/>
        <w:jc w:val="center"/>
        <w:rPr>
          <w:rFonts w:ascii="Arial" w:eastAsia="Arial" w:hAnsi="Arial" w:cs="Arial"/>
          <w:sz w:val="18"/>
          <w:szCs w:val="18"/>
          <w:lang w:val="es-AR"/>
        </w:rPr>
      </w:pPr>
      <w:r w:rsidRPr="0050148B">
        <w:rPr>
          <w:rFonts w:ascii="Arial" w:eastAsia="Arial" w:hAnsi="Arial" w:cs="Arial"/>
          <w:sz w:val="18"/>
          <w:szCs w:val="18"/>
          <w:lang w:val="es-AR"/>
        </w:rPr>
        <w:t xml:space="preserve">Figura </w:t>
      </w:r>
      <w:r w:rsidRPr="0050148B">
        <w:rPr>
          <w:rFonts w:ascii="Arial" w:eastAsia="Arial" w:hAnsi="Arial" w:cs="Arial"/>
          <w:sz w:val="18"/>
          <w:szCs w:val="18"/>
          <w:lang w:val="es-AR"/>
        </w:rPr>
        <w:fldChar w:fldCharType="begin"/>
      </w:r>
      <w:r w:rsidRPr="0050148B">
        <w:rPr>
          <w:rFonts w:ascii="Arial" w:eastAsia="Arial" w:hAnsi="Arial" w:cs="Arial"/>
          <w:sz w:val="18"/>
          <w:szCs w:val="18"/>
          <w:lang w:val="es-AR"/>
        </w:rPr>
        <w:instrText xml:space="preserve"> SEQ Figura \* ARABIC </w:instrText>
      </w:r>
      <w:r w:rsidRPr="0050148B">
        <w:rPr>
          <w:rFonts w:ascii="Arial" w:eastAsia="Arial" w:hAnsi="Arial" w:cs="Arial"/>
          <w:sz w:val="18"/>
          <w:szCs w:val="18"/>
          <w:lang w:val="es-AR"/>
        </w:rPr>
        <w:fldChar w:fldCharType="separate"/>
      </w:r>
      <w:r w:rsidR="007B6C06" w:rsidRPr="0050148B">
        <w:rPr>
          <w:rFonts w:ascii="Arial" w:eastAsia="Arial" w:hAnsi="Arial" w:cs="Arial"/>
          <w:sz w:val="18"/>
          <w:szCs w:val="18"/>
          <w:lang w:val="es-AR"/>
        </w:rPr>
        <w:t>4</w:t>
      </w:r>
      <w:r w:rsidRPr="0050148B">
        <w:rPr>
          <w:rFonts w:ascii="Arial" w:eastAsia="Arial" w:hAnsi="Arial" w:cs="Arial"/>
          <w:sz w:val="18"/>
          <w:szCs w:val="18"/>
          <w:lang w:val="es-AR"/>
        </w:rPr>
        <w:fldChar w:fldCharType="end"/>
      </w:r>
    </w:p>
    <w:p w:rsidR="00662C82" w:rsidRPr="00A2410A" w:rsidRDefault="001911CB">
      <w:pPr>
        <w:widowControl w:val="0"/>
        <w:numPr>
          <w:ilvl w:val="0"/>
          <w:numId w:val="2"/>
        </w:numPr>
        <w:pBdr>
          <w:top w:val="nil"/>
          <w:left w:val="nil"/>
          <w:bottom w:val="nil"/>
          <w:right w:val="nil"/>
          <w:between w:val="nil"/>
        </w:pBdr>
        <w:jc w:val="both"/>
        <w:rPr>
          <w:rFonts w:ascii="Arial" w:eastAsia="Arial" w:hAnsi="Arial" w:cs="Arial"/>
          <w:color w:val="000000"/>
          <w:sz w:val="22"/>
          <w:szCs w:val="22"/>
          <w:lang w:val="es-AR"/>
        </w:rPr>
      </w:pPr>
      <w:r w:rsidRPr="00A2410A">
        <w:rPr>
          <w:rFonts w:ascii="Arial" w:eastAsia="Arial" w:hAnsi="Arial" w:cs="Arial"/>
          <w:b/>
          <w:color w:val="000000"/>
          <w:sz w:val="22"/>
          <w:szCs w:val="22"/>
          <w:lang w:val="es-AR"/>
        </w:rPr>
        <w:t>CONCLUSIONES</w:t>
      </w:r>
    </w:p>
    <w:p w:rsidR="00662C82" w:rsidRPr="00A2410A" w:rsidRDefault="00662C82">
      <w:pPr>
        <w:widowControl w:val="0"/>
        <w:pBdr>
          <w:top w:val="nil"/>
          <w:left w:val="nil"/>
          <w:bottom w:val="nil"/>
          <w:right w:val="nil"/>
          <w:between w:val="nil"/>
        </w:pBdr>
        <w:jc w:val="both"/>
        <w:rPr>
          <w:rFonts w:ascii="Arial" w:eastAsia="Arial" w:hAnsi="Arial" w:cs="Arial"/>
          <w:color w:val="000000"/>
          <w:sz w:val="22"/>
          <w:szCs w:val="22"/>
          <w:lang w:val="es-AR"/>
        </w:rPr>
      </w:pPr>
    </w:p>
    <w:p w:rsidR="0058143A" w:rsidRDefault="002C1126" w:rsidP="0058143A">
      <w:pPr>
        <w:widowControl w:val="0"/>
        <w:pBdr>
          <w:top w:val="nil"/>
          <w:left w:val="nil"/>
          <w:bottom w:val="nil"/>
          <w:right w:val="nil"/>
          <w:between w:val="nil"/>
        </w:pBdr>
        <w:jc w:val="both"/>
        <w:rPr>
          <w:rFonts w:ascii="Arial" w:eastAsia="Arial" w:hAnsi="Arial" w:cs="Arial"/>
          <w:sz w:val="22"/>
          <w:szCs w:val="22"/>
          <w:lang w:val="es-AR"/>
        </w:rPr>
      </w:pPr>
      <w:r w:rsidRPr="002C1126">
        <w:rPr>
          <w:rFonts w:ascii="Arial" w:eastAsia="Arial" w:hAnsi="Arial" w:cs="Arial"/>
          <w:sz w:val="22"/>
          <w:szCs w:val="22"/>
          <w:lang w:val="es-AR"/>
        </w:rPr>
        <w:t xml:space="preserve">El trabajo realizado permite tener información en tiempo real del flujo vehicular en cada intersección donde haya una cámara de vigilancia. </w:t>
      </w:r>
      <w:r w:rsidR="0058143A" w:rsidRPr="00A2410A">
        <w:rPr>
          <w:rFonts w:ascii="Arial" w:eastAsia="Arial" w:hAnsi="Arial" w:cs="Arial"/>
          <w:sz w:val="22"/>
          <w:szCs w:val="22"/>
          <w:lang w:val="es-AR"/>
        </w:rPr>
        <w:t xml:space="preserve">La utilización de un FDW permite consumir la información recabada y almacenada en la base de datos </w:t>
      </w:r>
      <w:r w:rsidR="00AD7B90">
        <w:rPr>
          <w:rFonts w:ascii="Arial" w:eastAsia="Arial" w:hAnsi="Arial" w:cs="Arial"/>
          <w:sz w:val="22"/>
          <w:szCs w:val="22"/>
          <w:lang w:val="es-AR"/>
        </w:rPr>
        <w:t>de prototipo de conteo</w:t>
      </w:r>
      <w:r w:rsidR="0058143A" w:rsidRPr="00A2410A">
        <w:rPr>
          <w:rFonts w:ascii="Arial" w:eastAsia="Arial" w:hAnsi="Arial" w:cs="Arial"/>
          <w:sz w:val="22"/>
          <w:szCs w:val="22"/>
          <w:lang w:val="es-AR"/>
        </w:rPr>
        <w:t xml:space="preserve"> desde la base de datos </w:t>
      </w:r>
      <w:proofErr w:type="spellStart"/>
      <w:r w:rsidR="0058143A" w:rsidRPr="00A2410A">
        <w:rPr>
          <w:rFonts w:ascii="Arial" w:eastAsia="Arial" w:hAnsi="Arial" w:cs="Arial"/>
          <w:sz w:val="22"/>
          <w:szCs w:val="22"/>
          <w:lang w:val="es-AR"/>
        </w:rPr>
        <w:t>Pos</w:t>
      </w:r>
      <w:r w:rsidR="000B455E">
        <w:rPr>
          <w:rFonts w:ascii="Arial" w:eastAsia="Arial" w:hAnsi="Arial" w:cs="Arial"/>
          <w:sz w:val="22"/>
          <w:szCs w:val="22"/>
          <w:lang w:val="es-AR"/>
        </w:rPr>
        <w:t>t</w:t>
      </w:r>
      <w:r w:rsidR="0058143A" w:rsidRPr="00A2410A">
        <w:rPr>
          <w:rFonts w:ascii="Arial" w:eastAsia="Arial" w:hAnsi="Arial" w:cs="Arial"/>
          <w:sz w:val="22"/>
          <w:szCs w:val="22"/>
          <w:lang w:val="es-AR"/>
        </w:rPr>
        <w:t>gres+Postgis</w:t>
      </w:r>
      <w:proofErr w:type="spellEnd"/>
      <w:r w:rsidR="0058143A" w:rsidRPr="00A2410A">
        <w:rPr>
          <w:rFonts w:ascii="Arial" w:eastAsia="Arial" w:hAnsi="Arial" w:cs="Arial"/>
          <w:sz w:val="22"/>
          <w:szCs w:val="22"/>
          <w:lang w:val="es-AR"/>
        </w:rPr>
        <w:t xml:space="preserve"> de la IDE Posadas de una manera transparente y como si fuera una capa cualquiera cargada a la plataforma</w:t>
      </w:r>
      <w:r w:rsidR="00F45E27">
        <w:rPr>
          <w:rFonts w:ascii="Arial" w:eastAsia="Arial" w:hAnsi="Arial" w:cs="Arial"/>
          <w:sz w:val="22"/>
          <w:szCs w:val="22"/>
          <w:lang w:val="es-AR"/>
        </w:rPr>
        <w:t xml:space="preserve"> </w:t>
      </w:r>
      <w:proofErr w:type="spellStart"/>
      <w:r w:rsidR="00F45E27">
        <w:rPr>
          <w:rFonts w:ascii="Arial" w:eastAsia="Arial" w:hAnsi="Arial" w:cs="Arial"/>
          <w:sz w:val="22"/>
          <w:szCs w:val="22"/>
          <w:lang w:val="es-AR"/>
        </w:rPr>
        <w:t>Geonode</w:t>
      </w:r>
      <w:proofErr w:type="spellEnd"/>
      <w:r w:rsidR="0058143A" w:rsidRPr="00A2410A">
        <w:rPr>
          <w:rFonts w:ascii="Arial" w:eastAsia="Arial" w:hAnsi="Arial" w:cs="Arial"/>
          <w:sz w:val="22"/>
          <w:szCs w:val="22"/>
          <w:lang w:val="es-AR"/>
        </w:rPr>
        <w:t xml:space="preserve">. </w:t>
      </w:r>
    </w:p>
    <w:p w:rsidR="002C1126" w:rsidRDefault="002C1126" w:rsidP="0058143A">
      <w:pPr>
        <w:widowControl w:val="0"/>
        <w:pBdr>
          <w:top w:val="nil"/>
          <w:left w:val="nil"/>
          <w:bottom w:val="nil"/>
          <w:right w:val="nil"/>
          <w:between w:val="nil"/>
        </w:pBdr>
        <w:jc w:val="both"/>
        <w:rPr>
          <w:rFonts w:ascii="Arial" w:eastAsia="Arial" w:hAnsi="Arial" w:cs="Arial"/>
          <w:sz w:val="22"/>
          <w:szCs w:val="22"/>
          <w:lang w:val="es-AR"/>
        </w:rPr>
      </w:pPr>
    </w:p>
    <w:p w:rsidR="00D070FA" w:rsidRPr="002C1126" w:rsidRDefault="00D070FA" w:rsidP="00D070FA">
      <w:pPr>
        <w:widowControl w:val="0"/>
        <w:pBdr>
          <w:top w:val="nil"/>
          <w:left w:val="nil"/>
          <w:bottom w:val="nil"/>
          <w:right w:val="nil"/>
          <w:between w:val="nil"/>
        </w:pBdr>
        <w:jc w:val="both"/>
        <w:rPr>
          <w:rFonts w:ascii="Arial" w:eastAsia="Arial" w:hAnsi="Arial" w:cs="Arial"/>
          <w:sz w:val="22"/>
          <w:szCs w:val="22"/>
          <w:lang w:val="es-AR"/>
        </w:rPr>
      </w:pPr>
      <w:r w:rsidRPr="002C1126">
        <w:rPr>
          <w:rFonts w:ascii="Arial" w:eastAsia="Arial" w:hAnsi="Arial" w:cs="Arial"/>
          <w:sz w:val="22"/>
          <w:szCs w:val="22"/>
          <w:lang w:val="es-AR"/>
        </w:rPr>
        <w:t>Como trabajos a futuro se prevé la mejora de la interfaz gráfica para la delimitación de zonas de conteo y detección como para la gestión integral del sistema. La configuración de la escena y la cámara también debe ser revisada para obtener mejore imágenes para mejorar la detección.</w:t>
      </w:r>
    </w:p>
    <w:p w:rsidR="0058143A" w:rsidRPr="00A2410A" w:rsidRDefault="0058143A" w:rsidP="0058143A">
      <w:pPr>
        <w:widowControl w:val="0"/>
        <w:numPr>
          <w:ilvl w:val="0"/>
          <w:numId w:val="2"/>
        </w:numPr>
        <w:pBdr>
          <w:top w:val="nil"/>
          <w:left w:val="nil"/>
          <w:bottom w:val="nil"/>
          <w:right w:val="nil"/>
          <w:between w:val="nil"/>
        </w:pBdr>
        <w:jc w:val="both"/>
        <w:rPr>
          <w:rFonts w:ascii="Arial" w:eastAsia="Arial" w:hAnsi="Arial" w:cs="Arial"/>
          <w:color w:val="000000"/>
          <w:sz w:val="22"/>
          <w:szCs w:val="22"/>
          <w:lang w:val="es-AR"/>
        </w:rPr>
      </w:pPr>
    </w:p>
    <w:p w:rsidR="00662C82" w:rsidRPr="00A2410A" w:rsidRDefault="001911CB" w:rsidP="0058143A">
      <w:pPr>
        <w:widowControl w:val="0"/>
        <w:numPr>
          <w:ilvl w:val="0"/>
          <w:numId w:val="2"/>
        </w:numPr>
        <w:pBdr>
          <w:top w:val="nil"/>
          <w:left w:val="nil"/>
          <w:bottom w:val="nil"/>
          <w:right w:val="nil"/>
          <w:between w:val="nil"/>
        </w:pBdr>
        <w:jc w:val="both"/>
        <w:rPr>
          <w:rFonts w:ascii="Arial" w:eastAsia="Arial" w:hAnsi="Arial" w:cs="Arial"/>
          <w:color w:val="000000"/>
          <w:sz w:val="22"/>
          <w:szCs w:val="22"/>
          <w:lang w:val="es-AR"/>
        </w:rPr>
      </w:pPr>
      <w:r w:rsidRPr="00A2410A">
        <w:rPr>
          <w:rFonts w:ascii="Arial" w:eastAsia="Arial" w:hAnsi="Arial" w:cs="Arial"/>
          <w:b/>
          <w:color w:val="000000"/>
          <w:sz w:val="22"/>
          <w:szCs w:val="22"/>
          <w:lang w:val="es-AR"/>
        </w:rPr>
        <w:t>AGRADECIMIENTOS</w:t>
      </w:r>
    </w:p>
    <w:p w:rsidR="00662C82" w:rsidRPr="00A2410A" w:rsidRDefault="001911CB">
      <w:pPr>
        <w:pBdr>
          <w:top w:val="nil"/>
          <w:left w:val="nil"/>
          <w:bottom w:val="nil"/>
          <w:right w:val="nil"/>
          <w:between w:val="nil"/>
        </w:pBdr>
        <w:spacing w:before="240" w:after="240"/>
        <w:jc w:val="both"/>
        <w:rPr>
          <w:rFonts w:ascii="Arial" w:eastAsia="Arial" w:hAnsi="Arial" w:cs="Arial"/>
          <w:sz w:val="22"/>
          <w:szCs w:val="22"/>
          <w:lang w:val="es-AR"/>
        </w:rPr>
      </w:pPr>
      <w:r w:rsidRPr="00A2410A">
        <w:rPr>
          <w:rFonts w:ascii="Arial" w:eastAsia="Arial" w:hAnsi="Arial" w:cs="Arial"/>
          <w:sz w:val="22"/>
          <w:szCs w:val="22"/>
          <w:lang w:val="es-AR"/>
        </w:rPr>
        <w:t xml:space="preserve">Al Sr. Intendente de la Ciudad de Posadas Ing. Leonardo “Lalo” </w:t>
      </w:r>
      <w:proofErr w:type="spellStart"/>
      <w:r w:rsidRPr="00A2410A">
        <w:rPr>
          <w:rFonts w:ascii="Arial" w:eastAsia="Arial" w:hAnsi="Arial" w:cs="Arial"/>
          <w:sz w:val="22"/>
          <w:szCs w:val="22"/>
          <w:lang w:val="es-AR"/>
        </w:rPr>
        <w:t>Stelatto</w:t>
      </w:r>
      <w:proofErr w:type="spellEnd"/>
      <w:r w:rsidRPr="00A2410A">
        <w:rPr>
          <w:rFonts w:ascii="Arial" w:eastAsia="Arial" w:hAnsi="Arial" w:cs="Arial"/>
          <w:sz w:val="22"/>
          <w:szCs w:val="22"/>
          <w:lang w:val="es-AR"/>
        </w:rPr>
        <w:t xml:space="preserve"> y al Secretario de Movilidad Urbana </w:t>
      </w:r>
      <w:proofErr w:type="spellStart"/>
      <w:r w:rsidRPr="00A2410A">
        <w:rPr>
          <w:rFonts w:ascii="Arial" w:eastAsia="Arial" w:hAnsi="Arial" w:cs="Arial"/>
          <w:sz w:val="22"/>
          <w:szCs w:val="22"/>
          <w:lang w:val="es-AR"/>
        </w:rPr>
        <w:t>Mgter</w:t>
      </w:r>
      <w:proofErr w:type="spellEnd"/>
      <w:r w:rsidRPr="00A2410A">
        <w:rPr>
          <w:rFonts w:ascii="Arial" w:eastAsia="Arial" w:hAnsi="Arial" w:cs="Arial"/>
          <w:sz w:val="22"/>
          <w:szCs w:val="22"/>
          <w:lang w:val="es-AR"/>
        </w:rPr>
        <w:t xml:space="preserve">. Ing. Lucas Jardín (quien también es </w:t>
      </w:r>
      <w:proofErr w:type="spellStart"/>
      <w:r w:rsidRPr="00A2410A">
        <w:rPr>
          <w:rFonts w:ascii="Arial" w:eastAsia="Arial" w:hAnsi="Arial" w:cs="Arial"/>
          <w:sz w:val="22"/>
          <w:szCs w:val="22"/>
          <w:lang w:val="es-AR"/>
        </w:rPr>
        <w:t>co</w:t>
      </w:r>
      <w:proofErr w:type="spellEnd"/>
      <w:r w:rsidRPr="00A2410A">
        <w:rPr>
          <w:rFonts w:ascii="Arial" w:eastAsia="Arial" w:hAnsi="Arial" w:cs="Arial"/>
          <w:sz w:val="22"/>
          <w:szCs w:val="22"/>
          <w:lang w:val="es-AR"/>
        </w:rPr>
        <w:t>-autor de este trabajo) por promover el desarrollo de la IDE POSADAS.</w:t>
      </w:r>
    </w:p>
    <w:p w:rsidR="00662C82" w:rsidRPr="00A2410A" w:rsidRDefault="001911CB">
      <w:pPr>
        <w:widowControl w:val="0"/>
        <w:numPr>
          <w:ilvl w:val="0"/>
          <w:numId w:val="2"/>
        </w:numPr>
        <w:pBdr>
          <w:top w:val="nil"/>
          <w:left w:val="nil"/>
          <w:bottom w:val="nil"/>
          <w:right w:val="nil"/>
          <w:between w:val="nil"/>
        </w:pBdr>
        <w:jc w:val="both"/>
        <w:rPr>
          <w:rFonts w:ascii="Arial" w:eastAsia="Arial" w:hAnsi="Arial" w:cs="Arial"/>
          <w:color w:val="000000"/>
          <w:sz w:val="22"/>
          <w:szCs w:val="22"/>
          <w:lang w:val="es-AR"/>
        </w:rPr>
      </w:pPr>
      <w:r w:rsidRPr="00A2410A">
        <w:rPr>
          <w:rFonts w:ascii="Arial" w:eastAsia="Arial" w:hAnsi="Arial" w:cs="Arial"/>
          <w:b/>
          <w:color w:val="000000"/>
          <w:sz w:val="22"/>
          <w:szCs w:val="22"/>
          <w:lang w:val="es-AR"/>
        </w:rPr>
        <w:t>REFERENCIAS</w:t>
      </w:r>
    </w:p>
    <w:p w:rsidR="00662C82" w:rsidRPr="00A2410A" w:rsidRDefault="00662C82">
      <w:pPr>
        <w:widowControl w:val="0"/>
        <w:pBdr>
          <w:top w:val="nil"/>
          <w:left w:val="nil"/>
          <w:bottom w:val="nil"/>
          <w:right w:val="nil"/>
          <w:between w:val="nil"/>
        </w:pBdr>
        <w:ind w:left="360"/>
        <w:jc w:val="both"/>
        <w:rPr>
          <w:rFonts w:ascii="Arial" w:eastAsia="Arial" w:hAnsi="Arial" w:cs="Arial"/>
          <w:b/>
          <w:sz w:val="22"/>
          <w:szCs w:val="22"/>
          <w:lang w:val="es-AR"/>
        </w:rPr>
      </w:pPr>
    </w:p>
    <w:p w:rsidR="002302B0" w:rsidRPr="002302B0" w:rsidRDefault="002302B0" w:rsidP="002302B0">
      <w:pPr>
        <w:widowControl w:val="0"/>
        <w:spacing w:after="120"/>
        <w:jc w:val="both"/>
        <w:rPr>
          <w:rFonts w:ascii="Arial" w:eastAsia="Arial" w:hAnsi="Arial" w:cs="Arial"/>
          <w:sz w:val="22"/>
          <w:szCs w:val="22"/>
          <w:lang w:val="es-AR"/>
        </w:rPr>
      </w:pPr>
      <w:r w:rsidRPr="002302B0">
        <w:rPr>
          <w:rFonts w:ascii="Arial" w:eastAsia="Arial" w:hAnsi="Arial" w:cs="Arial"/>
          <w:sz w:val="22"/>
          <w:szCs w:val="22"/>
          <w:lang w:val="es-AR"/>
        </w:rPr>
        <w:t>ENTERPRISEDB,</w:t>
      </w:r>
      <w:r w:rsidR="003047D3">
        <w:rPr>
          <w:rFonts w:ascii="Arial" w:eastAsia="Arial" w:hAnsi="Arial" w:cs="Arial"/>
          <w:sz w:val="22"/>
          <w:szCs w:val="22"/>
          <w:lang w:val="es-AR"/>
        </w:rPr>
        <w:t xml:space="preserve"> (</w:t>
      </w:r>
      <w:r w:rsidRPr="002302B0">
        <w:rPr>
          <w:rFonts w:ascii="Arial" w:eastAsia="Arial" w:hAnsi="Arial" w:cs="Arial"/>
          <w:sz w:val="22"/>
          <w:szCs w:val="22"/>
          <w:lang w:val="es-AR"/>
        </w:rPr>
        <w:t>2022</w:t>
      </w:r>
      <w:r w:rsidR="003047D3">
        <w:rPr>
          <w:rFonts w:ascii="Arial" w:eastAsia="Arial" w:hAnsi="Arial" w:cs="Arial"/>
          <w:sz w:val="22"/>
          <w:szCs w:val="22"/>
          <w:lang w:val="es-AR"/>
        </w:rPr>
        <w:t>)</w:t>
      </w:r>
      <w:r w:rsidRPr="002302B0">
        <w:rPr>
          <w:rFonts w:ascii="Arial" w:eastAsia="Arial" w:hAnsi="Arial" w:cs="Arial"/>
          <w:sz w:val="22"/>
          <w:szCs w:val="22"/>
          <w:lang w:val="es-AR"/>
        </w:rPr>
        <w:t xml:space="preserve">. </w:t>
      </w:r>
      <w:proofErr w:type="spellStart"/>
      <w:r w:rsidRPr="001477F5">
        <w:rPr>
          <w:rFonts w:ascii="Arial" w:eastAsia="Arial" w:hAnsi="Arial" w:cs="Arial"/>
          <w:i/>
          <w:sz w:val="22"/>
          <w:szCs w:val="22"/>
          <w:lang w:val="es-AR"/>
        </w:rPr>
        <w:t>PostgreSQL</w:t>
      </w:r>
      <w:proofErr w:type="spellEnd"/>
      <w:r w:rsidRPr="001477F5">
        <w:rPr>
          <w:rFonts w:ascii="Arial" w:eastAsia="Arial" w:hAnsi="Arial" w:cs="Arial"/>
          <w:i/>
          <w:sz w:val="22"/>
          <w:szCs w:val="22"/>
          <w:lang w:val="es-AR"/>
        </w:rPr>
        <w:t xml:space="preserve"> </w:t>
      </w:r>
      <w:proofErr w:type="spellStart"/>
      <w:r w:rsidRPr="001477F5">
        <w:rPr>
          <w:rFonts w:ascii="Arial" w:eastAsia="Arial" w:hAnsi="Arial" w:cs="Arial"/>
          <w:i/>
          <w:sz w:val="22"/>
          <w:szCs w:val="22"/>
          <w:lang w:val="es-AR"/>
        </w:rPr>
        <w:t>foreign</w:t>
      </w:r>
      <w:proofErr w:type="spellEnd"/>
      <w:r w:rsidRPr="001477F5">
        <w:rPr>
          <w:rFonts w:ascii="Arial" w:eastAsia="Arial" w:hAnsi="Arial" w:cs="Arial"/>
          <w:i/>
          <w:sz w:val="22"/>
          <w:szCs w:val="22"/>
          <w:lang w:val="es-AR"/>
        </w:rPr>
        <w:t xml:space="preserve"> data </w:t>
      </w:r>
      <w:proofErr w:type="spellStart"/>
      <w:r w:rsidRPr="001477F5">
        <w:rPr>
          <w:rFonts w:ascii="Arial" w:eastAsia="Arial" w:hAnsi="Arial" w:cs="Arial"/>
          <w:i/>
          <w:sz w:val="22"/>
          <w:szCs w:val="22"/>
          <w:lang w:val="es-AR"/>
        </w:rPr>
        <w:t>wrapper</w:t>
      </w:r>
      <w:proofErr w:type="spellEnd"/>
      <w:r w:rsidRPr="001477F5">
        <w:rPr>
          <w:rFonts w:ascii="Arial" w:eastAsia="Arial" w:hAnsi="Arial" w:cs="Arial"/>
          <w:i/>
          <w:sz w:val="22"/>
          <w:szCs w:val="22"/>
          <w:lang w:val="es-AR"/>
        </w:rPr>
        <w:t xml:space="preserve"> </w:t>
      </w:r>
      <w:proofErr w:type="spellStart"/>
      <w:r w:rsidRPr="001477F5">
        <w:rPr>
          <w:rFonts w:ascii="Arial" w:eastAsia="Arial" w:hAnsi="Arial" w:cs="Arial"/>
          <w:i/>
          <w:sz w:val="22"/>
          <w:szCs w:val="22"/>
          <w:lang w:val="es-AR"/>
        </w:rPr>
        <w:t>for</w:t>
      </w:r>
      <w:proofErr w:type="spellEnd"/>
      <w:r w:rsidRPr="001477F5">
        <w:rPr>
          <w:rFonts w:ascii="Arial" w:eastAsia="Arial" w:hAnsi="Arial" w:cs="Arial"/>
          <w:i/>
          <w:sz w:val="22"/>
          <w:szCs w:val="22"/>
          <w:lang w:val="es-AR"/>
        </w:rPr>
        <w:t xml:space="preserve"> </w:t>
      </w:r>
      <w:proofErr w:type="spellStart"/>
      <w:r w:rsidRPr="001477F5">
        <w:rPr>
          <w:rFonts w:ascii="Arial" w:eastAsia="Arial" w:hAnsi="Arial" w:cs="Arial"/>
          <w:i/>
          <w:sz w:val="22"/>
          <w:szCs w:val="22"/>
          <w:lang w:val="es-AR"/>
        </w:rPr>
        <w:t>MongoDB</w:t>
      </w:r>
      <w:proofErr w:type="spellEnd"/>
      <w:r w:rsidRPr="001477F5">
        <w:rPr>
          <w:rFonts w:ascii="Arial" w:eastAsia="Arial" w:hAnsi="Arial" w:cs="Arial"/>
          <w:i/>
          <w:sz w:val="22"/>
          <w:szCs w:val="22"/>
          <w:lang w:val="es-AR"/>
        </w:rPr>
        <w:t>.</w:t>
      </w:r>
      <w:r w:rsidRPr="002302B0">
        <w:rPr>
          <w:rFonts w:ascii="Arial" w:eastAsia="Arial" w:hAnsi="Arial" w:cs="Arial"/>
          <w:sz w:val="22"/>
          <w:szCs w:val="22"/>
          <w:lang w:val="es-AR"/>
        </w:rPr>
        <w:t xml:space="preserve"> </w:t>
      </w:r>
      <w:proofErr w:type="spellStart"/>
      <w:r w:rsidRPr="002302B0">
        <w:rPr>
          <w:rFonts w:ascii="Arial" w:eastAsia="Arial" w:hAnsi="Arial" w:cs="Arial"/>
          <w:sz w:val="22"/>
          <w:szCs w:val="22"/>
          <w:lang w:val="es-AR"/>
        </w:rPr>
        <w:t>Retrieved</w:t>
      </w:r>
      <w:proofErr w:type="spellEnd"/>
      <w:r w:rsidRPr="002302B0">
        <w:rPr>
          <w:rFonts w:ascii="Arial" w:eastAsia="Arial" w:hAnsi="Arial" w:cs="Arial"/>
          <w:sz w:val="22"/>
          <w:szCs w:val="22"/>
          <w:lang w:val="es-AR"/>
        </w:rPr>
        <w:t xml:space="preserve"> </w:t>
      </w:r>
      <w:proofErr w:type="spellStart"/>
      <w:r w:rsidRPr="002302B0">
        <w:rPr>
          <w:rFonts w:ascii="Arial" w:eastAsia="Arial" w:hAnsi="Arial" w:cs="Arial"/>
          <w:sz w:val="22"/>
          <w:szCs w:val="22"/>
          <w:lang w:val="es-AR"/>
        </w:rPr>
        <w:t>March</w:t>
      </w:r>
      <w:proofErr w:type="spellEnd"/>
      <w:r w:rsidRPr="002302B0">
        <w:rPr>
          <w:rFonts w:ascii="Arial" w:eastAsia="Arial" w:hAnsi="Arial" w:cs="Arial"/>
          <w:sz w:val="22"/>
          <w:szCs w:val="22"/>
          <w:lang w:val="es-AR"/>
        </w:rPr>
        <w:t xml:space="preserve"> 15, 2022, </w:t>
      </w:r>
      <w:proofErr w:type="spellStart"/>
      <w:r w:rsidRPr="002302B0">
        <w:rPr>
          <w:rFonts w:ascii="Arial" w:eastAsia="Arial" w:hAnsi="Arial" w:cs="Arial"/>
          <w:sz w:val="22"/>
          <w:szCs w:val="22"/>
          <w:lang w:val="es-AR"/>
        </w:rPr>
        <w:t>from</w:t>
      </w:r>
      <w:proofErr w:type="spellEnd"/>
      <w:r w:rsidRPr="002302B0">
        <w:rPr>
          <w:rFonts w:ascii="Arial" w:eastAsia="Arial" w:hAnsi="Arial" w:cs="Arial"/>
          <w:sz w:val="22"/>
          <w:szCs w:val="22"/>
          <w:lang w:val="es-AR"/>
        </w:rPr>
        <w:t xml:space="preserve"> </w:t>
      </w:r>
      <w:hyperlink r:id="rId13">
        <w:r w:rsidRPr="002302B0">
          <w:rPr>
            <w:rFonts w:ascii="Arial" w:eastAsia="Arial" w:hAnsi="Arial" w:cs="Arial"/>
            <w:sz w:val="22"/>
            <w:szCs w:val="22"/>
            <w:lang w:val="es-AR"/>
          </w:rPr>
          <w:t>https://github.com/EnterpriseDB/mongo_fdw</w:t>
        </w:r>
      </w:hyperlink>
      <w:r w:rsidRPr="002302B0">
        <w:rPr>
          <w:rFonts w:ascii="Arial" w:eastAsia="Arial" w:hAnsi="Arial" w:cs="Arial"/>
          <w:sz w:val="22"/>
          <w:szCs w:val="22"/>
          <w:lang w:val="es-AR"/>
        </w:rPr>
        <w:t>.</w:t>
      </w:r>
    </w:p>
    <w:p w:rsidR="002302B0" w:rsidRPr="002302B0" w:rsidRDefault="002302B0">
      <w:pPr>
        <w:widowControl w:val="0"/>
        <w:spacing w:after="120"/>
        <w:jc w:val="both"/>
        <w:rPr>
          <w:rFonts w:ascii="Arial" w:eastAsia="Arial" w:hAnsi="Arial" w:cs="Arial"/>
          <w:sz w:val="22"/>
          <w:szCs w:val="22"/>
          <w:lang w:val="es-AR"/>
        </w:rPr>
      </w:pPr>
      <w:r w:rsidRPr="002302B0">
        <w:rPr>
          <w:rFonts w:ascii="Arial" w:eastAsia="Arial" w:hAnsi="Arial" w:cs="Arial"/>
          <w:sz w:val="22"/>
          <w:szCs w:val="22"/>
          <w:lang w:val="es-AR"/>
        </w:rPr>
        <w:t>Godoy, D.A.; Blanco L. Jardín, L.M.(2022)</w:t>
      </w:r>
      <w:proofErr w:type="gramStart"/>
      <w:r w:rsidRPr="002302B0">
        <w:rPr>
          <w:rFonts w:ascii="Arial" w:eastAsia="Arial" w:hAnsi="Arial" w:cs="Arial"/>
          <w:sz w:val="22"/>
          <w:szCs w:val="22"/>
          <w:lang w:val="es-AR"/>
        </w:rPr>
        <w:t>.;</w:t>
      </w:r>
      <w:proofErr w:type="gramEnd"/>
      <w:r w:rsidRPr="002302B0">
        <w:rPr>
          <w:rFonts w:ascii="Arial" w:eastAsia="Arial" w:hAnsi="Arial" w:cs="Arial"/>
          <w:sz w:val="22"/>
          <w:szCs w:val="22"/>
          <w:lang w:val="es-AR"/>
        </w:rPr>
        <w:t xml:space="preserve"> </w:t>
      </w:r>
      <w:r w:rsidRPr="001477F5">
        <w:rPr>
          <w:rFonts w:ascii="Arial" w:eastAsia="Arial" w:hAnsi="Arial" w:cs="Arial"/>
          <w:sz w:val="22"/>
          <w:szCs w:val="22"/>
          <w:lang w:val="es-AR"/>
        </w:rPr>
        <w:t xml:space="preserve">IDE Posadas: Utilización de </w:t>
      </w:r>
      <w:proofErr w:type="spellStart"/>
      <w:r w:rsidRPr="001477F5">
        <w:rPr>
          <w:rFonts w:ascii="Arial" w:eastAsia="Arial" w:hAnsi="Arial" w:cs="Arial"/>
          <w:sz w:val="22"/>
          <w:szCs w:val="22"/>
          <w:lang w:val="es-AR"/>
        </w:rPr>
        <w:t>KoboToolbox</w:t>
      </w:r>
      <w:proofErr w:type="spellEnd"/>
      <w:r w:rsidRPr="001477F5">
        <w:rPr>
          <w:rFonts w:ascii="Arial" w:eastAsia="Arial" w:hAnsi="Arial" w:cs="Arial"/>
          <w:sz w:val="22"/>
          <w:szCs w:val="22"/>
          <w:lang w:val="es-AR"/>
        </w:rPr>
        <w:t xml:space="preserve"> para relevamiento en campo de información </w:t>
      </w:r>
      <w:proofErr w:type="spellStart"/>
      <w:r w:rsidRPr="001477F5">
        <w:rPr>
          <w:rFonts w:ascii="Arial" w:eastAsia="Arial" w:hAnsi="Arial" w:cs="Arial"/>
          <w:sz w:val="22"/>
          <w:szCs w:val="22"/>
          <w:lang w:val="es-AR"/>
        </w:rPr>
        <w:t>georeferenciada</w:t>
      </w:r>
      <w:proofErr w:type="spellEnd"/>
      <w:r w:rsidRPr="001477F5">
        <w:rPr>
          <w:rFonts w:ascii="Arial" w:eastAsia="Arial" w:hAnsi="Arial" w:cs="Arial"/>
          <w:sz w:val="22"/>
          <w:szCs w:val="22"/>
          <w:lang w:val="es-AR"/>
        </w:rPr>
        <w:t xml:space="preserve"> a </w:t>
      </w:r>
      <w:r w:rsidRPr="001477F5">
        <w:rPr>
          <w:rFonts w:ascii="Arial" w:eastAsia="Arial" w:hAnsi="Arial" w:cs="Arial"/>
          <w:sz w:val="22"/>
          <w:szCs w:val="22"/>
          <w:lang w:val="es-AR"/>
        </w:rPr>
        <w:lastRenderedPageBreak/>
        <w:t>través de la web</w:t>
      </w:r>
      <w:r w:rsidRPr="002302B0">
        <w:rPr>
          <w:rFonts w:ascii="Arial" w:eastAsia="Arial" w:hAnsi="Arial" w:cs="Arial"/>
          <w:sz w:val="22"/>
          <w:szCs w:val="22"/>
          <w:lang w:val="es-AR"/>
        </w:rPr>
        <w:t xml:space="preserve">. XVI Jornadas IDERA. </w:t>
      </w:r>
      <w:hyperlink r:id="rId14" w:history="1">
        <w:r w:rsidRPr="002302B0">
          <w:rPr>
            <w:rFonts w:ascii="Arial" w:eastAsia="Arial" w:hAnsi="Arial" w:cs="Arial"/>
            <w:sz w:val="22"/>
            <w:szCs w:val="22"/>
            <w:lang w:val="es-AR"/>
          </w:rPr>
          <w:t>https://opendata.fi.uncoma.edu.ar/jornadasIDERA/trabajos/Godoy_Blanco_et_al.pdf</w:t>
        </w:r>
      </w:hyperlink>
    </w:p>
    <w:p w:rsidR="00662C82" w:rsidRPr="002302B0" w:rsidRDefault="001911CB">
      <w:pPr>
        <w:widowControl w:val="0"/>
        <w:spacing w:after="120"/>
        <w:jc w:val="both"/>
        <w:rPr>
          <w:rFonts w:ascii="Arial" w:eastAsia="Arial" w:hAnsi="Arial" w:cs="Arial"/>
          <w:sz w:val="22"/>
          <w:szCs w:val="22"/>
          <w:lang w:val="es-AR"/>
        </w:rPr>
      </w:pPr>
      <w:proofErr w:type="spellStart"/>
      <w:r w:rsidRPr="002302B0">
        <w:rPr>
          <w:rFonts w:ascii="Arial" w:eastAsia="Arial" w:hAnsi="Arial" w:cs="Arial"/>
          <w:sz w:val="22"/>
          <w:szCs w:val="22"/>
          <w:lang w:val="es-AR"/>
        </w:rPr>
        <w:t>Lakshminarasimhappa</w:t>
      </w:r>
      <w:proofErr w:type="spellEnd"/>
      <w:r w:rsidRPr="002302B0">
        <w:rPr>
          <w:rFonts w:ascii="Arial" w:eastAsia="Arial" w:hAnsi="Arial" w:cs="Arial"/>
          <w:sz w:val="22"/>
          <w:szCs w:val="22"/>
          <w:lang w:val="es-AR"/>
        </w:rPr>
        <w:t>, M. C. (2022). Web-</w:t>
      </w:r>
      <w:proofErr w:type="spellStart"/>
      <w:r w:rsidRPr="002302B0">
        <w:rPr>
          <w:rFonts w:ascii="Arial" w:eastAsia="Arial" w:hAnsi="Arial" w:cs="Arial"/>
          <w:sz w:val="22"/>
          <w:szCs w:val="22"/>
          <w:lang w:val="es-AR"/>
        </w:rPr>
        <w:t>based</w:t>
      </w:r>
      <w:proofErr w:type="spellEnd"/>
      <w:r w:rsidRPr="002302B0">
        <w:rPr>
          <w:rFonts w:ascii="Arial" w:eastAsia="Arial" w:hAnsi="Arial" w:cs="Arial"/>
          <w:sz w:val="22"/>
          <w:szCs w:val="22"/>
          <w:lang w:val="es-AR"/>
        </w:rPr>
        <w:t xml:space="preserve"> and </w:t>
      </w:r>
      <w:proofErr w:type="spellStart"/>
      <w:r w:rsidRPr="002302B0">
        <w:rPr>
          <w:rFonts w:ascii="Arial" w:eastAsia="Arial" w:hAnsi="Arial" w:cs="Arial"/>
          <w:sz w:val="22"/>
          <w:szCs w:val="22"/>
          <w:lang w:val="es-AR"/>
        </w:rPr>
        <w:t>smart</w:t>
      </w:r>
      <w:proofErr w:type="spellEnd"/>
      <w:r w:rsidRPr="002302B0">
        <w:rPr>
          <w:rFonts w:ascii="Arial" w:eastAsia="Arial" w:hAnsi="Arial" w:cs="Arial"/>
          <w:sz w:val="22"/>
          <w:szCs w:val="22"/>
          <w:lang w:val="es-AR"/>
        </w:rPr>
        <w:t xml:space="preserve"> </w:t>
      </w:r>
      <w:proofErr w:type="spellStart"/>
      <w:r w:rsidRPr="002302B0">
        <w:rPr>
          <w:rFonts w:ascii="Arial" w:eastAsia="Arial" w:hAnsi="Arial" w:cs="Arial"/>
          <w:sz w:val="22"/>
          <w:szCs w:val="22"/>
          <w:lang w:val="es-AR"/>
        </w:rPr>
        <w:t>mobile</w:t>
      </w:r>
      <w:proofErr w:type="spellEnd"/>
      <w:r w:rsidRPr="002302B0">
        <w:rPr>
          <w:rFonts w:ascii="Arial" w:eastAsia="Arial" w:hAnsi="Arial" w:cs="Arial"/>
          <w:sz w:val="22"/>
          <w:szCs w:val="22"/>
          <w:lang w:val="es-AR"/>
        </w:rPr>
        <w:t xml:space="preserve"> </w:t>
      </w:r>
      <w:proofErr w:type="spellStart"/>
      <w:r w:rsidRPr="002302B0">
        <w:rPr>
          <w:rFonts w:ascii="Arial" w:eastAsia="Arial" w:hAnsi="Arial" w:cs="Arial"/>
          <w:sz w:val="22"/>
          <w:szCs w:val="22"/>
          <w:lang w:val="es-AR"/>
        </w:rPr>
        <w:t>app</w:t>
      </w:r>
      <w:proofErr w:type="spellEnd"/>
      <w:r w:rsidRPr="002302B0">
        <w:rPr>
          <w:rFonts w:ascii="Arial" w:eastAsia="Arial" w:hAnsi="Arial" w:cs="Arial"/>
          <w:sz w:val="22"/>
          <w:szCs w:val="22"/>
          <w:lang w:val="es-AR"/>
        </w:rPr>
        <w:t xml:space="preserve"> </w:t>
      </w:r>
      <w:proofErr w:type="spellStart"/>
      <w:r w:rsidRPr="002302B0">
        <w:rPr>
          <w:rFonts w:ascii="Arial" w:eastAsia="Arial" w:hAnsi="Arial" w:cs="Arial"/>
          <w:sz w:val="22"/>
          <w:szCs w:val="22"/>
          <w:lang w:val="es-AR"/>
        </w:rPr>
        <w:t>for</w:t>
      </w:r>
      <w:proofErr w:type="spellEnd"/>
      <w:r w:rsidRPr="002302B0">
        <w:rPr>
          <w:rFonts w:ascii="Arial" w:eastAsia="Arial" w:hAnsi="Arial" w:cs="Arial"/>
          <w:sz w:val="22"/>
          <w:szCs w:val="22"/>
          <w:lang w:val="es-AR"/>
        </w:rPr>
        <w:t xml:space="preserve"> data </w:t>
      </w:r>
      <w:proofErr w:type="spellStart"/>
      <w:r w:rsidRPr="002302B0">
        <w:rPr>
          <w:rFonts w:ascii="Arial" w:eastAsia="Arial" w:hAnsi="Arial" w:cs="Arial"/>
          <w:sz w:val="22"/>
          <w:szCs w:val="22"/>
          <w:lang w:val="es-AR"/>
        </w:rPr>
        <w:t>collection</w:t>
      </w:r>
      <w:proofErr w:type="spellEnd"/>
      <w:r w:rsidRPr="002302B0">
        <w:rPr>
          <w:rFonts w:ascii="Arial" w:eastAsia="Arial" w:hAnsi="Arial" w:cs="Arial"/>
          <w:sz w:val="22"/>
          <w:szCs w:val="22"/>
          <w:lang w:val="es-AR"/>
        </w:rPr>
        <w:t xml:space="preserve">: </w:t>
      </w:r>
      <w:proofErr w:type="spellStart"/>
      <w:r w:rsidRPr="002302B0">
        <w:rPr>
          <w:rFonts w:ascii="Arial" w:eastAsia="Arial" w:hAnsi="Arial" w:cs="Arial"/>
          <w:sz w:val="22"/>
          <w:szCs w:val="22"/>
          <w:lang w:val="es-AR"/>
        </w:rPr>
        <w:t>Kobo</w:t>
      </w:r>
      <w:proofErr w:type="spellEnd"/>
      <w:r w:rsidRPr="002302B0">
        <w:rPr>
          <w:rFonts w:ascii="Arial" w:eastAsia="Arial" w:hAnsi="Arial" w:cs="Arial"/>
          <w:sz w:val="22"/>
          <w:szCs w:val="22"/>
          <w:lang w:val="es-AR"/>
        </w:rPr>
        <w:t xml:space="preserve"> </w:t>
      </w:r>
      <w:proofErr w:type="spellStart"/>
      <w:r w:rsidRPr="002302B0">
        <w:rPr>
          <w:rFonts w:ascii="Arial" w:eastAsia="Arial" w:hAnsi="Arial" w:cs="Arial"/>
          <w:sz w:val="22"/>
          <w:szCs w:val="22"/>
          <w:lang w:val="es-AR"/>
        </w:rPr>
        <w:t>Toolbox</w:t>
      </w:r>
      <w:proofErr w:type="spellEnd"/>
      <w:r w:rsidRPr="002302B0">
        <w:rPr>
          <w:rFonts w:ascii="Arial" w:eastAsia="Arial" w:hAnsi="Arial" w:cs="Arial"/>
          <w:sz w:val="22"/>
          <w:szCs w:val="22"/>
          <w:lang w:val="es-AR"/>
        </w:rPr>
        <w:t>/</w:t>
      </w:r>
      <w:proofErr w:type="spellStart"/>
      <w:r w:rsidRPr="002302B0">
        <w:rPr>
          <w:rFonts w:ascii="Arial" w:eastAsia="Arial" w:hAnsi="Arial" w:cs="Arial"/>
          <w:sz w:val="22"/>
          <w:szCs w:val="22"/>
          <w:lang w:val="es-AR"/>
        </w:rPr>
        <w:t>Kobo</w:t>
      </w:r>
      <w:proofErr w:type="spellEnd"/>
      <w:r w:rsidRPr="002302B0">
        <w:rPr>
          <w:rFonts w:ascii="Arial" w:eastAsia="Arial" w:hAnsi="Arial" w:cs="Arial"/>
          <w:sz w:val="22"/>
          <w:szCs w:val="22"/>
          <w:lang w:val="es-AR"/>
        </w:rPr>
        <w:t xml:space="preserve"> </w:t>
      </w:r>
      <w:proofErr w:type="spellStart"/>
      <w:r w:rsidRPr="002302B0">
        <w:rPr>
          <w:rFonts w:ascii="Arial" w:eastAsia="Arial" w:hAnsi="Arial" w:cs="Arial"/>
          <w:sz w:val="22"/>
          <w:szCs w:val="22"/>
          <w:lang w:val="es-AR"/>
        </w:rPr>
        <w:t>collect</w:t>
      </w:r>
      <w:proofErr w:type="spellEnd"/>
      <w:r w:rsidRPr="002302B0">
        <w:rPr>
          <w:rFonts w:ascii="Arial" w:eastAsia="Arial" w:hAnsi="Arial" w:cs="Arial"/>
          <w:sz w:val="22"/>
          <w:szCs w:val="22"/>
          <w:lang w:val="es-AR"/>
        </w:rPr>
        <w:t xml:space="preserve">. </w:t>
      </w:r>
      <w:proofErr w:type="spellStart"/>
      <w:r w:rsidRPr="002302B0">
        <w:rPr>
          <w:rFonts w:ascii="Arial" w:eastAsia="Arial" w:hAnsi="Arial" w:cs="Arial"/>
          <w:i/>
          <w:sz w:val="22"/>
          <w:szCs w:val="22"/>
          <w:lang w:val="es-AR"/>
        </w:rPr>
        <w:t>Journal</w:t>
      </w:r>
      <w:proofErr w:type="spellEnd"/>
      <w:r w:rsidRPr="002302B0">
        <w:rPr>
          <w:rFonts w:ascii="Arial" w:eastAsia="Arial" w:hAnsi="Arial" w:cs="Arial"/>
          <w:i/>
          <w:sz w:val="22"/>
          <w:szCs w:val="22"/>
          <w:lang w:val="es-AR"/>
        </w:rPr>
        <w:t xml:space="preserve"> of </w:t>
      </w:r>
      <w:proofErr w:type="spellStart"/>
      <w:r w:rsidRPr="002302B0">
        <w:rPr>
          <w:rFonts w:ascii="Arial" w:eastAsia="Arial" w:hAnsi="Arial" w:cs="Arial"/>
          <w:i/>
          <w:sz w:val="22"/>
          <w:szCs w:val="22"/>
          <w:lang w:val="es-AR"/>
        </w:rPr>
        <w:t>Indian</w:t>
      </w:r>
      <w:proofErr w:type="spellEnd"/>
      <w:r w:rsidRPr="002302B0">
        <w:rPr>
          <w:rFonts w:ascii="Arial" w:eastAsia="Arial" w:hAnsi="Arial" w:cs="Arial"/>
          <w:i/>
          <w:sz w:val="22"/>
          <w:szCs w:val="22"/>
          <w:lang w:val="es-AR"/>
        </w:rPr>
        <w:t xml:space="preserve"> Library </w:t>
      </w:r>
      <w:proofErr w:type="spellStart"/>
      <w:r w:rsidRPr="002302B0">
        <w:rPr>
          <w:rFonts w:ascii="Arial" w:eastAsia="Arial" w:hAnsi="Arial" w:cs="Arial"/>
          <w:i/>
          <w:sz w:val="22"/>
          <w:szCs w:val="22"/>
          <w:lang w:val="es-AR"/>
        </w:rPr>
        <w:t>Association</w:t>
      </w:r>
      <w:proofErr w:type="spellEnd"/>
      <w:r w:rsidRPr="002302B0">
        <w:rPr>
          <w:rFonts w:ascii="Arial" w:eastAsia="Arial" w:hAnsi="Arial" w:cs="Arial"/>
          <w:sz w:val="22"/>
          <w:szCs w:val="22"/>
          <w:lang w:val="es-AR"/>
        </w:rPr>
        <w:t xml:space="preserve">, </w:t>
      </w:r>
      <w:r w:rsidRPr="002302B0">
        <w:rPr>
          <w:rFonts w:ascii="Arial" w:eastAsia="Arial" w:hAnsi="Arial" w:cs="Arial"/>
          <w:i/>
          <w:sz w:val="22"/>
          <w:szCs w:val="22"/>
          <w:lang w:val="es-AR"/>
        </w:rPr>
        <w:t>57</w:t>
      </w:r>
      <w:r w:rsidRPr="002302B0">
        <w:rPr>
          <w:rFonts w:ascii="Arial" w:eastAsia="Arial" w:hAnsi="Arial" w:cs="Arial"/>
          <w:sz w:val="22"/>
          <w:szCs w:val="22"/>
          <w:lang w:val="es-AR"/>
        </w:rPr>
        <w:t>, 72-79. https://www.ilaindia.net/jila/index.php/jila/article/view/596/259</w:t>
      </w:r>
    </w:p>
    <w:p w:rsidR="008234F8" w:rsidRDefault="001911CB" w:rsidP="00D4570E">
      <w:pPr>
        <w:widowControl w:val="0"/>
        <w:spacing w:after="120"/>
        <w:jc w:val="both"/>
        <w:rPr>
          <w:rFonts w:ascii="Arial" w:eastAsia="Arial" w:hAnsi="Arial" w:cs="Arial"/>
          <w:sz w:val="22"/>
          <w:szCs w:val="22"/>
          <w:lang w:val="es-AR"/>
        </w:rPr>
      </w:pPr>
      <w:r w:rsidRPr="002302B0">
        <w:rPr>
          <w:rFonts w:ascii="Arial" w:eastAsia="Arial" w:hAnsi="Arial" w:cs="Arial"/>
          <w:sz w:val="22"/>
          <w:szCs w:val="22"/>
          <w:lang w:val="es-AR"/>
        </w:rPr>
        <w:t xml:space="preserve">Municipalidad de Posadas. (2021). </w:t>
      </w:r>
      <w:r w:rsidRPr="002302B0">
        <w:rPr>
          <w:rFonts w:ascii="Arial" w:eastAsia="Arial" w:hAnsi="Arial" w:cs="Arial"/>
          <w:i/>
          <w:sz w:val="22"/>
          <w:szCs w:val="22"/>
          <w:lang w:val="es-AR"/>
        </w:rPr>
        <w:t>IDE Posadas</w:t>
      </w:r>
      <w:r w:rsidRPr="002302B0">
        <w:rPr>
          <w:rFonts w:ascii="Arial" w:eastAsia="Arial" w:hAnsi="Arial" w:cs="Arial"/>
          <w:sz w:val="22"/>
          <w:szCs w:val="22"/>
          <w:lang w:val="es-AR"/>
        </w:rPr>
        <w:t xml:space="preserve">. IDE Posadas. </w:t>
      </w:r>
      <w:proofErr w:type="spellStart"/>
      <w:r w:rsidRPr="002302B0">
        <w:rPr>
          <w:rFonts w:ascii="Arial" w:eastAsia="Arial" w:hAnsi="Arial" w:cs="Arial"/>
          <w:sz w:val="22"/>
          <w:szCs w:val="22"/>
          <w:lang w:val="es-AR"/>
        </w:rPr>
        <w:t>Retrieved</w:t>
      </w:r>
      <w:proofErr w:type="spellEnd"/>
      <w:r w:rsidRPr="002302B0">
        <w:rPr>
          <w:rFonts w:ascii="Arial" w:eastAsia="Arial" w:hAnsi="Arial" w:cs="Arial"/>
          <w:sz w:val="22"/>
          <w:szCs w:val="22"/>
          <w:lang w:val="es-AR"/>
        </w:rPr>
        <w:t xml:space="preserve"> </w:t>
      </w:r>
      <w:proofErr w:type="spellStart"/>
      <w:r w:rsidRPr="002302B0">
        <w:rPr>
          <w:rFonts w:ascii="Arial" w:eastAsia="Arial" w:hAnsi="Arial" w:cs="Arial"/>
          <w:sz w:val="22"/>
          <w:szCs w:val="22"/>
          <w:lang w:val="es-AR"/>
        </w:rPr>
        <w:t>March</w:t>
      </w:r>
      <w:proofErr w:type="spellEnd"/>
      <w:r w:rsidRPr="002302B0">
        <w:rPr>
          <w:rFonts w:ascii="Arial" w:eastAsia="Arial" w:hAnsi="Arial" w:cs="Arial"/>
          <w:sz w:val="22"/>
          <w:szCs w:val="22"/>
          <w:lang w:val="es-AR"/>
        </w:rPr>
        <w:t xml:space="preserve"> 15, 2022, </w:t>
      </w:r>
      <w:proofErr w:type="spellStart"/>
      <w:r w:rsidRPr="002302B0">
        <w:rPr>
          <w:rFonts w:ascii="Arial" w:eastAsia="Arial" w:hAnsi="Arial" w:cs="Arial"/>
          <w:sz w:val="22"/>
          <w:szCs w:val="22"/>
          <w:lang w:val="es-AR"/>
        </w:rPr>
        <w:t>from</w:t>
      </w:r>
      <w:proofErr w:type="spellEnd"/>
      <w:r w:rsidRPr="002302B0">
        <w:rPr>
          <w:rFonts w:ascii="Arial" w:eastAsia="Arial" w:hAnsi="Arial" w:cs="Arial"/>
          <w:sz w:val="22"/>
          <w:szCs w:val="22"/>
          <w:lang w:val="es-AR"/>
        </w:rPr>
        <w:t xml:space="preserve"> </w:t>
      </w:r>
      <w:hyperlink r:id="rId15" w:history="1">
        <w:r w:rsidR="007E1D7F" w:rsidRPr="00872968">
          <w:rPr>
            <w:rStyle w:val="Hipervnculo"/>
            <w:rFonts w:ascii="Arial" w:eastAsia="Arial" w:hAnsi="Arial" w:cs="Arial"/>
            <w:position w:val="0"/>
            <w:sz w:val="22"/>
            <w:szCs w:val="22"/>
            <w:lang w:val="es-AR"/>
          </w:rPr>
          <w:t>http://www.ide.posadas.gob.ar</w:t>
        </w:r>
      </w:hyperlink>
    </w:p>
    <w:p w:rsidR="002D49C7" w:rsidRDefault="00105FE6" w:rsidP="002D49C7">
      <w:pPr>
        <w:widowControl w:val="0"/>
        <w:spacing w:after="120"/>
        <w:jc w:val="both"/>
        <w:rPr>
          <w:rFonts w:ascii="Arial" w:eastAsia="Arial" w:hAnsi="Arial" w:cs="Arial"/>
          <w:sz w:val="22"/>
          <w:szCs w:val="22"/>
          <w:lang w:val="es-AR"/>
        </w:rPr>
      </w:pPr>
      <w:proofErr w:type="spellStart"/>
      <w:r>
        <w:rPr>
          <w:rFonts w:ascii="Arial" w:eastAsia="Arial" w:hAnsi="Arial" w:cs="Arial"/>
          <w:sz w:val="22"/>
          <w:szCs w:val="22"/>
          <w:lang w:val="es-AR"/>
        </w:rPr>
        <w:t>Nha</w:t>
      </w:r>
      <w:proofErr w:type="spellEnd"/>
      <w:r>
        <w:rPr>
          <w:rFonts w:ascii="Arial" w:eastAsia="Arial" w:hAnsi="Arial" w:cs="Arial"/>
          <w:sz w:val="22"/>
          <w:szCs w:val="22"/>
          <w:lang w:val="es-AR"/>
        </w:rPr>
        <w:t>, D.</w:t>
      </w:r>
      <w:r w:rsidR="002D49C7">
        <w:rPr>
          <w:rFonts w:ascii="Arial" w:eastAsia="Arial" w:hAnsi="Arial" w:cs="Arial"/>
          <w:sz w:val="22"/>
          <w:szCs w:val="22"/>
          <w:lang w:val="es-AR"/>
        </w:rPr>
        <w:t xml:space="preserve"> (2022)</w:t>
      </w:r>
      <w:r>
        <w:rPr>
          <w:rFonts w:ascii="Arial" w:eastAsia="Arial" w:hAnsi="Arial" w:cs="Arial"/>
          <w:sz w:val="22"/>
          <w:szCs w:val="22"/>
          <w:lang w:val="es-AR"/>
        </w:rPr>
        <w:t xml:space="preserve">. </w:t>
      </w:r>
      <w:proofErr w:type="spellStart"/>
      <w:r w:rsidR="002D49C7" w:rsidRPr="002D49C7">
        <w:rPr>
          <w:rFonts w:ascii="Arial" w:eastAsia="Arial" w:hAnsi="Arial" w:cs="Arial"/>
          <w:sz w:val="22"/>
          <w:szCs w:val="22"/>
          <w:lang w:val="es-AR"/>
        </w:rPr>
        <w:t>Vehicle</w:t>
      </w:r>
      <w:proofErr w:type="spellEnd"/>
      <w:r w:rsidR="002D49C7" w:rsidRPr="002D49C7">
        <w:rPr>
          <w:rFonts w:ascii="Arial" w:eastAsia="Arial" w:hAnsi="Arial" w:cs="Arial"/>
          <w:sz w:val="22"/>
          <w:szCs w:val="22"/>
          <w:lang w:val="es-AR"/>
        </w:rPr>
        <w:t xml:space="preserve"> tracking yolov5 + </w:t>
      </w:r>
      <w:proofErr w:type="spellStart"/>
      <w:r w:rsidR="002D49C7" w:rsidRPr="002D49C7">
        <w:rPr>
          <w:rFonts w:ascii="Arial" w:eastAsia="Arial" w:hAnsi="Arial" w:cs="Arial"/>
          <w:sz w:val="22"/>
          <w:szCs w:val="22"/>
          <w:lang w:val="es-AR"/>
        </w:rPr>
        <w:t>deepsort</w:t>
      </w:r>
      <w:proofErr w:type="spellEnd"/>
      <w:r w:rsidR="002D49C7">
        <w:rPr>
          <w:rFonts w:ascii="Arial" w:eastAsia="Arial" w:hAnsi="Arial" w:cs="Arial"/>
          <w:sz w:val="22"/>
          <w:szCs w:val="22"/>
          <w:lang w:val="es-AR"/>
        </w:rPr>
        <w:t xml:space="preserve"> </w:t>
      </w:r>
      <w:hyperlink r:id="rId16" w:history="1">
        <w:r w:rsidR="00FE12EA" w:rsidRPr="002B7B33">
          <w:rPr>
            <w:rStyle w:val="Hipervnculo"/>
            <w:rFonts w:ascii="Arial" w:eastAsia="Arial" w:hAnsi="Arial" w:cs="Arial"/>
            <w:position w:val="0"/>
            <w:sz w:val="22"/>
            <w:szCs w:val="22"/>
            <w:lang w:val="es-AR"/>
          </w:rPr>
          <w:t>https://github.com/duongcongnha/Vehicle-tracking</w:t>
        </w:r>
      </w:hyperlink>
    </w:p>
    <w:p w:rsidR="006D0354" w:rsidRPr="006D0354" w:rsidRDefault="006D0354" w:rsidP="006D0354">
      <w:pPr>
        <w:widowControl w:val="0"/>
        <w:spacing w:after="120"/>
        <w:jc w:val="both"/>
        <w:rPr>
          <w:rFonts w:ascii="Arial" w:eastAsia="Arial" w:hAnsi="Arial" w:cs="Arial"/>
          <w:sz w:val="22"/>
          <w:szCs w:val="22"/>
          <w:lang w:val="es-AR"/>
        </w:rPr>
      </w:pPr>
      <w:r w:rsidRPr="006D0354">
        <w:rPr>
          <w:rFonts w:ascii="Arial" w:eastAsia="Arial" w:hAnsi="Arial" w:cs="Arial"/>
          <w:sz w:val="22"/>
          <w:szCs w:val="22"/>
          <w:lang w:val="es-AR"/>
        </w:rPr>
        <w:t xml:space="preserve"> YoloV5</w:t>
      </w:r>
      <w:r>
        <w:rPr>
          <w:rFonts w:ascii="Arial" w:eastAsia="Arial" w:hAnsi="Arial" w:cs="Arial"/>
          <w:sz w:val="22"/>
          <w:szCs w:val="22"/>
          <w:lang w:val="es-AR"/>
        </w:rPr>
        <w:t xml:space="preserve"> (2022). </w:t>
      </w:r>
      <w:hyperlink r:id="rId17" w:history="1">
        <w:r w:rsidR="002224C9" w:rsidRPr="002B7B33">
          <w:rPr>
            <w:rStyle w:val="Hipervnculo"/>
            <w:rFonts w:ascii="Arial" w:eastAsia="Arial" w:hAnsi="Arial" w:cs="Arial"/>
            <w:position w:val="0"/>
            <w:sz w:val="22"/>
            <w:szCs w:val="22"/>
            <w:lang w:val="es-AR"/>
          </w:rPr>
          <w:t xml:space="preserve">Uultralytics/yolov5. GitHub. </w:t>
        </w:r>
      </w:hyperlink>
      <w:hyperlink r:id="rId18" w:history="1">
        <w:r w:rsidRPr="006D0354">
          <w:rPr>
            <w:rFonts w:ascii="Arial" w:eastAsia="Arial" w:hAnsi="Arial" w:cs="Arial"/>
            <w:sz w:val="22"/>
            <w:szCs w:val="22"/>
            <w:lang w:val="es-AR"/>
          </w:rPr>
          <w:t>https://github.com/ultralytics/yolov5</w:t>
        </w:r>
      </w:hyperlink>
      <w:hyperlink r:id="rId19" w:history="1">
        <w:r w:rsidRPr="006D0354">
          <w:rPr>
            <w:rFonts w:ascii="Arial" w:eastAsia="Arial" w:hAnsi="Arial" w:cs="Arial"/>
            <w:sz w:val="22"/>
            <w:szCs w:val="22"/>
            <w:lang w:val="es-AR"/>
          </w:rPr>
          <w:t xml:space="preserve"> </w:t>
        </w:r>
      </w:hyperlink>
    </w:p>
    <w:p w:rsidR="00FE12EA" w:rsidRDefault="00FE12EA" w:rsidP="00FE12EA">
      <w:pPr>
        <w:widowControl w:val="0"/>
        <w:spacing w:after="120"/>
        <w:jc w:val="both"/>
        <w:rPr>
          <w:rFonts w:ascii="Arial" w:eastAsia="Arial" w:hAnsi="Arial" w:cs="Arial"/>
          <w:sz w:val="22"/>
          <w:szCs w:val="22"/>
          <w:lang w:val="es-AR"/>
        </w:rPr>
      </w:pPr>
    </w:p>
    <w:p w:rsidR="00FE12EA" w:rsidRPr="002D49C7" w:rsidRDefault="00FE12EA" w:rsidP="002D49C7">
      <w:pPr>
        <w:widowControl w:val="0"/>
        <w:spacing w:after="120"/>
        <w:jc w:val="both"/>
        <w:rPr>
          <w:rFonts w:ascii="Arial" w:eastAsia="Arial" w:hAnsi="Arial" w:cs="Arial"/>
          <w:sz w:val="22"/>
          <w:szCs w:val="22"/>
          <w:lang w:val="es-AR"/>
        </w:rPr>
      </w:pPr>
    </w:p>
    <w:p w:rsidR="007E1D7F" w:rsidRPr="00D4570E" w:rsidRDefault="007E1D7F" w:rsidP="00D4570E">
      <w:pPr>
        <w:widowControl w:val="0"/>
        <w:spacing w:after="120"/>
        <w:jc w:val="both"/>
        <w:rPr>
          <w:rFonts w:ascii="Arial" w:eastAsia="Arial" w:hAnsi="Arial" w:cs="Arial"/>
          <w:sz w:val="22"/>
          <w:szCs w:val="22"/>
          <w:lang w:val="es-AR"/>
        </w:rPr>
      </w:pPr>
    </w:p>
    <w:sectPr w:rsidR="007E1D7F" w:rsidRPr="00D4570E">
      <w:pgSz w:w="11906" w:h="16838"/>
      <w:pgMar w:top="2835" w:right="1985" w:bottom="2835" w:left="1985"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0B96" w:rsidRDefault="009C0B96">
      <w:r>
        <w:separator/>
      </w:r>
    </w:p>
  </w:endnote>
  <w:endnote w:type="continuationSeparator" w:id="0">
    <w:p w:rsidR="009C0B96" w:rsidRDefault="009C0B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0B96" w:rsidRDefault="009C0B96">
      <w:r>
        <w:separator/>
      </w:r>
    </w:p>
  </w:footnote>
  <w:footnote w:type="continuationSeparator" w:id="0">
    <w:p w:rsidR="009C0B96" w:rsidRDefault="009C0B9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5B0C79"/>
    <w:multiLevelType w:val="multilevel"/>
    <w:tmpl w:val="7B9C7E74"/>
    <w:lvl w:ilvl="0">
      <w:start w:val="1"/>
      <w:numFmt w:val="decimal"/>
      <w:lvlText w:val="%1."/>
      <w:lvlJc w:val="right"/>
      <w:pPr>
        <w:ind w:left="360" w:hanging="360"/>
      </w:pPr>
      <w:rPr>
        <w:vertAlign w:val="baseline"/>
      </w:rPr>
    </w:lvl>
    <w:lvl w:ilvl="1">
      <w:start w:val="1"/>
      <w:numFmt w:val="decimal"/>
      <w:lvlText w:val="%1.%2."/>
      <w:lvlJc w:val="right"/>
      <w:pPr>
        <w:ind w:left="1080" w:hanging="360"/>
      </w:pPr>
      <w:rPr>
        <w:vertAlign w:val="baseline"/>
      </w:rPr>
    </w:lvl>
    <w:lvl w:ilvl="2">
      <w:start w:val="1"/>
      <w:numFmt w:val="decimal"/>
      <w:lvlText w:val="%1.%2.%3."/>
      <w:lvlJc w:val="right"/>
      <w:pPr>
        <w:ind w:left="1800" w:hanging="180"/>
      </w:pPr>
      <w:rPr>
        <w:vertAlign w:val="baseline"/>
      </w:rPr>
    </w:lvl>
    <w:lvl w:ilvl="3">
      <w:start w:val="1"/>
      <w:numFmt w:val="decimal"/>
      <w:lvlText w:val="%1.%2.%3.%4."/>
      <w:lvlJc w:val="right"/>
      <w:pPr>
        <w:ind w:left="2520" w:hanging="360"/>
      </w:pPr>
      <w:rPr>
        <w:vertAlign w:val="baseline"/>
      </w:rPr>
    </w:lvl>
    <w:lvl w:ilvl="4">
      <w:start w:val="1"/>
      <w:numFmt w:val="decimal"/>
      <w:lvlText w:val="%1.%2.%3.%4.%5."/>
      <w:lvlJc w:val="right"/>
      <w:pPr>
        <w:ind w:left="3240" w:hanging="360"/>
      </w:pPr>
      <w:rPr>
        <w:vertAlign w:val="baseline"/>
      </w:rPr>
    </w:lvl>
    <w:lvl w:ilvl="5">
      <w:start w:val="1"/>
      <w:numFmt w:val="decimal"/>
      <w:lvlText w:val="%1.%2.%3.%4.%5.%6."/>
      <w:lvlJc w:val="right"/>
      <w:pPr>
        <w:ind w:left="3960" w:hanging="180"/>
      </w:pPr>
      <w:rPr>
        <w:vertAlign w:val="baseline"/>
      </w:rPr>
    </w:lvl>
    <w:lvl w:ilvl="6">
      <w:start w:val="1"/>
      <w:numFmt w:val="decimal"/>
      <w:lvlText w:val="%1.%2.%3.%4.%5.%6.%7."/>
      <w:lvlJc w:val="right"/>
      <w:pPr>
        <w:ind w:left="4680" w:hanging="360"/>
      </w:pPr>
      <w:rPr>
        <w:vertAlign w:val="baseline"/>
      </w:rPr>
    </w:lvl>
    <w:lvl w:ilvl="7">
      <w:start w:val="1"/>
      <w:numFmt w:val="decimal"/>
      <w:lvlText w:val="%1.%2.%3.%4.%5.%6.%7.%8."/>
      <w:lvlJc w:val="right"/>
      <w:pPr>
        <w:ind w:left="5400" w:hanging="360"/>
      </w:pPr>
      <w:rPr>
        <w:vertAlign w:val="baseline"/>
      </w:rPr>
    </w:lvl>
    <w:lvl w:ilvl="8">
      <w:start w:val="1"/>
      <w:numFmt w:val="decimal"/>
      <w:lvlText w:val="%1.%2.%3.%4.%5.%6.%7.%8.%9."/>
      <w:lvlJc w:val="right"/>
      <w:pPr>
        <w:ind w:left="6120" w:hanging="180"/>
      </w:pPr>
      <w:rPr>
        <w:vertAlign w:val="baseline"/>
      </w:rPr>
    </w:lvl>
  </w:abstractNum>
  <w:abstractNum w:abstractNumId="1">
    <w:nsid w:val="0E190DD6"/>
    <w:multiLevelType w:val="multilevel"/>
    <w:tmpl w:val="4296C34E"/>
    <w:lvl w:ilvl="0">
      <w:start w:val="1"/>
      <w:numFmt w:val="decimal"/>
      <w:lvlText w:val="%1."/>
      <w:lvlJc w:val="left"/>
      <w:pPr>
        <w:ind w:left="360" w:hanging="360"/>
      </w:pPr>
      <w:rPr>
        <w:vertAlign w:val="baseline"/>
      </w:rPr>
    </w:lvl>
    <w:lvl w:ilvl="1">
      <w:start w:val="1"/>
      <w:numFmt w:val="decimal"/>
      <w:lvlText w:val="%1.%2."/>
      <w:lvlJc w:val="right"/>
      <w:pPr>
        <w:ind w:left="1080" w:hanging="360"/>
      </w:pPr>
      <w:rPr>
        <w:vertAlign w:val="baseline"/>
      </w:rPr>
    </w:lvl>
    <w:lvl w:ilvl="2">
      <w:start w:val="1"/>
      <w:numFmt w:val="decimal"/>
      <w:lvlText w:val="%1.%2.%3."/>
      <w:lvlJc w:val="right"/>
      <w:pPr>
        <w:ind w:left="1800" w:hanging="180"/>
      </w:pPr>
      <w:rPr>
        <w:vertAlign w:val="baseline"/>
      </w:rPr>
    </w:lvl>
    <w:lvl w:ilvl="3">
      <w:start w:val="1"/>
      <w:numFmt w:val="decimal"/>
      <w:lvlText w:val="%1.%2.%3.%4."/>
      <w:lvlJc w:val="right"/>
      <w:pPr>
        <w:ind w:left="2520" w:hanging="360"/>
      </w:pPr>
      <w:rPr>
        <w:vertAlign w:val="baseline"/>
      </w:rPr>
    </w:lvl>
    <w:lvl w:ilvl="4">
      <w:start w:val="1"/>
      <w:numFmt w:val="decimal"/>
      <w:lvlText w:val="%1.%2.%3.%4.%5."/>
      <w:lvlJc w:val="right"/>
      <w:pPr>
        <w:ind w:left="3240" w:hanging="360"/>
      </w:pPr>
      <w:rPr>
        <w:vertAlign w:val="baseline"/>
      </w:rPr>
    </w:lvl>
    <w:lvl w:ilvl="5">
      <w:start w:val="1"/>
      <w:numFmt w:val="decimal"/>
      <w:lvlText w:val="%1.%2.%3.%4.%5.%6."/>
      <w:lvlJc w:val="right"/>
      <w:pPr>
        <w:ind w:left="3960" w:hanging="180"/>
      </w:pPr>
      <w:rPr>
        <w:vertAlign w:val="baseline"/>
      </w:rPr>
    </w:lvl>
    <w:lvl w:ilvl="6">
      <w:start w:val="1"/>
      <w:numFmt w:val="decimal"/>
      <w:lvlText w:val="%1.%2.%3.%4.%5.%6.%7."/>
      <w:lvlJc w:val="right"/>
      <w:pPr>
        <w:ind w:left="4680" w:hanging="360"/>
      </w:pPr>
      <w:rPr>
        <w:vertAlign w:val="baseline"/>
      </w:rPr>
    </w:lvl>
    <w:lvl w:ilvl="7">
      <w:start w:val="1"/>
      <w:numFmt w:val="decimal"/>
      <w:lvlText w:val="%1.%2.%3.%4.%5.%6.%7.%8."/>
      <w:lvlJc w:val="right"/>
      <w:pPr>
        <w:ind w:left="5400" w:hanging="360"/>
      </w:pPr>
      <w:rPr>
        <w:vertAlign w:val="baseline"/>
      </w:rPr>
    </w:lvl>
    <w:lvl w:ilvl="8">
      <w:start w:val="1"/>
      <w:numFmt w:val="decimal"/>
      <w:lvlText w:val="%1.%2.%3.%4.%5.%6.%7.%8.%9."/>
      <w:lvlJc w:val="right"/>
      <w:pPr>
        <w:ind w:left="6120" w:hanging="180"/>
      </w:pPr>
      <w:rPr>
        <w:vertAlign w:val="baseline"/>
      </w:rPr>
    </w:lvl>
  </w:abstractNum>
  <w:abstractNum w:abstractNumId="2">
    <w:nsid w:val="27594CFB"/>
    <w:multiLevelType w:val="hybridMultilevel"/>
    <w:tmpl w:val="11DA2234"/>
    <w:lvl w:ilvl="0" w:tplc="2C0A000F">
      <w:start w:val="1"/>
      <w:numFmt w:val="decimal"/>
      <w:lvlText w:val="%1."/>
      <w:lvlJc w:val="left"/>
      <w:pPr>
        <w:ind w:left="2160" w:hanging="360"/>
      </w:pPr>
    </w:lvl>
    <w:lvl w:ilvl="1" w:tplc="2C0A0019" w:tentative="1">
      <w:start w:val="1"/>
      <w:numFmt w:val="lowerLetter"/>
      <w:lvlText w:val="%2."/>
      <w:lvlJc w:val="left"/>
      <w:pPr>
        <w:ind w:left="2880" w:hanging="360"/>
      </w:pPr>
    </w:lvl>
    <w:lvl w:ilvl="2" w:tplc="2C0A001B" w:tentative="1">
      <w:start w:val="1"/>
      <w:numFmt w:val="lowerRoman"/>
      <w:lvlText w:val="%3."/>
      <w:lvlJc w:val="right"/>
      <w:pPr>
        <w:ind w:left="3600" w:hanging="180"/>
      </w:pPr>
    </w:lvl>
    <w:lvl w:ilvl="3" w:tplc="2C0A000F" w:tentative="1">
      <w:start w:val="1"/>
      <w:numFmt w:val="decimal"/>
      <w:lvlText w:val="%4."/>
      <w:lvlJc w:val="left"/>
      <w:pPr>
        <w:ind w:left="4320" w:hanging="360"/>
      </w:pPr>
    </w:lvl>
    <w:lvl w:ilvl="4" w:tplc="2C0A0019" w:tentative="1">
      <w:start w:val="1"/>
      <w:numFmt w:val="lowerLetter"/>
      <w:lvlText w:val="%5."/>
      <w:lvlJc w:val="left"/>
      <w:pPr>
        <w:ind w:left="5040" w:hanging="360"/>
      </w:pPr>
    </w:lvl>
    <w:lvl w:ilvl="5" w:tplc="2C0A001B" w:tentative="1">
      <w:start w:val="1"/>
      <w:numFmt w:val="lowerRoman"/>
      <w:lvlText w:val="%6."/>
      <w:lvlJc w:val="right"/>
      <w:pPr>
        <w:ind w:left="5760" w:hanging="180"/>
      </w:pPr>
    </w:lvl>
    <w:lvl w:ilvl="6" w:tplc="2C0A000F" w:tentative="1">
      <w:start w:val="1"/>
      <w:numFmt w:val="decimal"/>
      <w:lvlText w:val="%7."/>
      <w:lvlJc w:val="left"/>
      <w:pPr>
        <w:ind w:left="6480" w:hanging="360"/>
      </w:pPr>
    </w:lvl>
    <w:lvl w:ilvl="7" w:tplc="2C0A0019" w:tentative="1">
      <w:start w:val="1"/>
      <w:numFmt w:val="lowerLetter"/>
      <w:lvlText w:val="%8."/>
      <w:lvlJc w:val="left"/>
      <w:pPr>
        <w:ind w:left="7200" w:hanging="360"/>
      </w:pPr>
    </w:lvl>
    <w:lvl w:ilvl="8" w:tplc="2C0A001B" w:tentative="1">
      <w:start w:val="1"/>
      <w:numFmt w:val="lowerRoman"/>
      <w:lvlText w:val="%9."/>
      <w:lvlJc w:val="right"/>
      <w:pPr>
        <w:ind w:left="7920" w:hanging="180"/>
      </w:pPr>
    </w:lvl>
  </w:abstractNum>
  <w:abstractNum w:abstractNumId="3">
    <w:nsid w:val="2FA211A9"/>
    <w:multiLevelType w:val="multilevel"/>
    <w:tmpl w:val="4296C34E"/>
    <w:lvl w:ilvl="0">
      <w:start w:val="1"/>
      <w:numFmt w:val="decimal"/>
      <w:lvlText w:val="%1."/>
      <w:lvlJc w:val="left"/>
      <w:pPr>
        <w:ind w:left="360" w:hanging="360"/>
      </w:pPr>
      <w:rPr>
        <w:vertAlign w:val="baseline"/>
      </w:rPr>
    </w:lvl>
    <w:lvl w:ilvl="1">
      <w:start w:val="1"/>
      <w:numFmt w:val="decimal"/>
      <w:lvlText w:val="%1.%2."/>
      <w:lvlJc w:val="right"/>
      <w:pPr>
        <w:ind w:left="1080" w:hanging="360"/>
      </w:pPr>
      <w:rPr>
        <w:vertAlign w:val="baseline"/>
      </w:rPr>
    </w:lvl>
    <w:lvl w:ilvl="2">
      <w:start w:val="1"/>
      <w:numFmt w:val="decimal"/>
      <w:lvlText w:val="%1.%2.%3."/>
      <w:lvlJc w:val="right"/>
      <w:pPr>
        <w:ind w:left="1800" w:hanging="180"/>
      </w:pPr>
      <w:rPr>
        <w:vertAlign w:val="baseline"/>
      </w:rPr>
    </w:lvl>
    <w:lvl w:ilvl="3">
      <w:start w:val="1"/>
      <w:numFmt w:val="decimal"/>
      <w:lvlText w:val="%1.%2.%3.%4."/>
      <w:lvlJc w:val="right"/>
      <w:pPr>
        <w:ind w:left="2520" w:hanging="360"/>
      </w:pPr>
      <w:rPr>
        <w:vertAlign w:val="baseline"/>
      </w:rPr>
    </w:lvl>
    <w:lvl w:ilvl="4">
      <w:start w:val="1"/>
      <w:numFmt w:val="decimal"/>
      <w:lvlText w:val="%1.%2.%3.%4.%5."/>
      <w:lvlJc w:val="right"/>
      <w:pPr>
        <w:ind w:left="3240" w:hanging="360"/>
      </w:pPr>
      <w:rPr>
        <w:vertAlign w:val="baseline"/>
      </w:rPr>
    </w:lvl>
    <w:lvl w:ilvl="5">
      <w:start w:val="1"/>
      <w:numFmt w:val="decimal"/>
      <w:lvlText w:val="%1.%2.%3.%4.%5.%6."/>
      <w:lvlJc w:val="right"/>
      <w:pPr>
        <w:ind w:left="3960" w:hanging="180"/>
      </w:pPr>
      <w:rPr>
        <w:vertAlign w:val="baseline"/>
      </w:rPr>
    </w:lvl>
    <w:lvl w:ilvl="6">
      <w:start w:val="1"/>
      <w:numFmt w:val="decimal"/>
      <w:lvlText w:val="%1.%2.%3.%4.%5.%6.%7."/>
      <w:lvlJc w:val="right"/>
      <w:pPr>
        <w:ind w:left="4680" w:hanging="360"/>
      </w:pPr>
      <w:rPr>
        <w:vertAlign w:val="baseline"/>
      </w:rPr>
    </w:lvl>
    <w:lvl w:ilvl="7">
      <w:start w:val="1"/>
      <w:numFmt w:val="decimal"/>
      <w:lvlText w:val="%1.%2.%3.%4.%5.%6.%7.%8."/>
      <w:lvlJc w:val="right"/>
      <w:pPr>
        <w:ind w:left="5400" w:hanging="360"/>
      </w:pPr>
      <w:rPr>
        <w:vertAlign w:val="baseline"/>
      </w:rPr>
    </w:lvl>
    <w:lvl w:ilvl="8">
      <w:start w:val="1"/>
      <w:numFmt w:val="decimal"/>
      <w:lvlText w:val="%1.%2.%3.%4.%5.%6.%7.%8.%9."/>
      <w:lvlJc w:val="right"/>
      <w:pPr>
        <w:ind w:left="6120" w:hanging="180"/>
      </w:pPr>
      <w:rPr>
        <w:vertAlign w:val="baseline"/>
      </w:rPr>
    </w:lvl>
  </w:abstractNum>
  <w:abstractNum w:abstractNumId="4">
    <w:nsid w:val="486C0E04"/>
    <w:multiLevelType w:val="multilevel"/>
    <w:tmpl w:val="D2F4675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nsid w:val="4A252D85"/>
    <w:multiLevelType w:val="hybridMultilevel"/>
    <w:tmpl w:val="2AA4275C"/>
    <w:lvl w:ilvl="0" w:tplc="2C0A000F">
      <w:start w:val="1"/>
      <w:numFmt w:val="decimal"/>
      <w:lvlText w:val="%1."/>
      <w:lvlJc w:val="left"/>
      <w:pPr>
        <w:ind w:left="720" w:hanging="360"/>
      </w:pPr>
      <w:rPr>
        <w:rFonts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nsid w:val="562D4282"/>
    <w:multiLevelType w:val="multilevel"/>
    <w:tmpl w:val="7B9C7E74"/>
    <w:lvl w:ilvl="0">
      <w:start w:val="1"/>
      <w:numFmt w:val="decimal"/>
      <w:lvlText w:val="%1."/>
      <w:lvlJc w:val="right"/>
      <w:pPr>
        <w:ind w:left="360" w:hanging="360"/>
      </w:pPr>
      <w:rPr>
        <w:vertAlign w:val="baseline"/>
      </w:rPr>
    </w:lvl>
    <w:lvl w:ilvl="1">
      <w:start w:val="1"/>
      <w:numFmt w:val="decimal"/>
      <w:lvlText w:val="%1.%2."/>
      <w:lvlJc w:val="right"/>
      <w:pPr>
        <w:ind w:left="1080" w:hanging="360"/>
      </w:pPr>
      <w:rPr>
        <w:vertAlign w:val="baseline"/>
      </w:rPr>
    </w:lvl>
    <w:lvl w:ilvl="2">
      <w:start w:val="1"/>
      <w:numFmt w:val="decimal"/>
      <w:lvlText w:val="%1.%2.%3."/>
      <w:lvlJc w:val="right"/>
      <w:pPr>
        <w:ind w:left="1800" w:hanging="180"/>
      </w:pPr>
      <w:rPr>
        <w:vertAlign w:val="baseline"/>
      </w:rPr>
    </w:lvl>
    <w:lvl w:ilvl="3">
      <w:start w:val="1"/>
      <w:numFmt w:val="decimal"/>
      <w:lvlText w:val="%1.%2.%3.%4."/>
      <w:lvlJc w:val="right"/>
      <w:pPr>
        <w:ind w:left="2520" w:hanging="360"/>
      </w:pPr>
      <w:rPr>
        <w:vertAlign w:val="baseline"/>
      </w:rPr>
    </w:lvl>
    <w:lvl w:ilvl="4">
      <w:start w:val="1"/>
      <w:numFmt w:val="decimal"/>
      <w:lvlText w:val="%1.%2.%3.%4.%5."/>
      <w:lvlJc w:val="right"/>
      <w:pPr>
        <w:ind w:left="3240" w:hanging="360"/>
      </w:pPr>
      <w:rPr>
        <w:vertAlign w:val="baseline"/>
      </w:rPr>
    </w:lvl>
    <w:lvl w:ilvl="5">
      <w:start w:val="1"/>
      <w:numFmt w:val="decimal"/>
      <w:lvlText w:val="%1.%2.%3.%4.%5.%6."/>
      <w:lvlJc w:val="right"/>
      <w:pPr>
        <w:ind w:left="3960" w:hanging="180"/>
      </w:pPr>
      <w:rPr>
        <w:vertAlign w:val="baseline"/>
      </w:rPr>
    </w:lvl>
    <w:lvl w:ilvl="6">
      <w:start w:val="1"/>
      <w:numFmt w:val="decimal"/>
      <w:lvlText w:val="%1.%2.%3.%4.%5.%6.%7."/>
      <w:lvlJc w:val="right"/>
      <w:pPr>
        <w:ind w:left="4680" w:hanging="360"/>
      </w:pPr>
      <w:rPr>
        <w:vertAlign w:val="baseline"/>
      </w:rPr>
    </w:lvl>
    <w:lvl w:ilvl="7">
      <w:start w:val="1"/>
      <w:numFmt w:val="decimal"/>
      <w:lvlText w:val="%1.%2.%3.%4.%5.%6.%7.%8."/>
      <w:lvlJc w:val="right"/>
      <w:pPr>
        <w:ind w:left="5400" w:hanging="360"/>
      </w:pPr>
      <w:rPr>
        <w:vertAlign w:val="baseline"/>
      </w:rPr>
    </w:lvl>
    <w:lvl w:ilvl="8">
      <w:start w:val="1"/>
      <w:numFmt w:val="decimal"/>
      <w:lvlText w:val="%1.%2.%3.%4.%5.%6.%7.%8.%9."/>
      <w:lvlJc w:val="right"/>
      <w:pPr>
        <w:ind w:left="6120" w:hanging="180"/>
      </w:pPr>
      <w:rPr>
        <w:vertAlign w:val="baseline"/>
      </w:rPr>
    </w:lvl>
  </w:abstractNum>
  <w:abstractNum w:abstractNumId="7">
    <w:nsid w:val="585A4FEF"/>
    <w:multiLevelType w:val="hybridMultilevel"/>
    <w:tmpl w:val="818403FA"/>
    <w:lvl w:ilvl="0" w:tplc="2C0A0017">
      <w:start w:val="1"/>
      <w:numFmt w:val="lowerLetter"/>
      <w:lvlText w:val="%1)"/>
      <w:lvlJc w:val="left"/>
      <w:pPr>
        <w:ind w:left="360" w:hanging="360"/>
      </w:p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8">
    <w:nsid w:val="7EA54247"/>
    <w:multiLevelType w:val="hybridMultilevel"/>
    <w:tmpl w:val="99D026A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8"/>
  </w:num>
  <w:num w:numId="4">
    <w:abstractNumId w:val="5"/>
  </w:num>
  <w:num w:numId="5">
    <w:abstractNumId w:val="3"/>
  </w:num>
  <w:num w:numId="6">
    <w:abstractNumId w:val="6"/>
  </w:num>
  <w:num w:numId="7">
    <w:abstractNumId w:val="1"/>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662C82"/>
    <w:rsid w:val="00003869"/>
    <w:rsid w:val="00007413"/>
    <w:rsid w:val="00017DF8"/>
    <w:rsid w:val="000228BA"/>
    <w:rsid w:val="000408C3"/>
    <w:rsid w:val="00044B9A"/>
    <w:rsid w:val="00051DC8"/>
    <w:rsid w:val="00054BF9"/>
    <w:rsid w:val="0006146D"/>
    <w:rsid w:val="000621F6"/>
    <w:rsid w:val="000802F1"/>
    <w:rsid w:val="000948CC"/>
    <w:rsid w:val="000B2686"/>
    <w:rsid w:val="000B455E"/>
    <w:rsid w:val="000C5212"/>
    <w:rsid w:val="000E78C5"/>
    <w:rsid w:val="00105FE6"/>
    <w:rsid w:val="00116C00"/>
    <w:rsid w:val="00117C7C"/>
    <w:rsid w:val="001477F5"/>
    <w:rsid w:val="00175024"/>
    <w:rsid w:val="00183439"/>
    <w:rsid w:val="00183EE8"/>
    <w:rsid w:val="00190955"/>
    <w:rsid w:val="001911CB"/>
    <w:rsid w:val="00196849"/>
    <w:rsid w:val="001D4DC3"/>
    <w:rsid w:val="00211234"/>
    <w:rsid w:val="00212F1A"/>
    <w:rsid w:val="002224C9"/>
    <w:rsid w:val="00222611"/>
    <w:rsid w:val="002302B0"/>
    <w:rsid w:val="00244271"/>
    <w:rsid w:val="00283621"/>
    <w:rsid w:val="00292C4F"/>
    <w:rsid w:val="002C1126"/>
    <w:rsid w:val="002D4962"/>
    <w:rsid w:val="002D49C7"/>
    <w:rsid w:val="002D5217"/>
    <w:rsid w:val="003047D3"/>
    <w:rsid w:val="00316EE2"/>
    <w:rsid w:val="00324FCE"/>
    <w:rsid w:val="003313A2"/>
    <w:rsid w:val="00346BF9"/>
    <w:rsid w:val="00360E4F"/>
    <w:rsid w:val="00373011"/>
    <w:rsid w:val="003848A0"/>
    <w:rsid w:val="00390582"/>
    <w:rsid w:val="003C65F3"/>
    <w:rsid w:val="003D7325"/>
    <w:rsid w:val="004279A5"/>
    <w:rsid w:val="00431793"/>
    <w:rsid w:val="00437486"/>
    <w:rsid w:val="00441FA9"/>
    <w:rsid w:val="00444514"/>
    <w:rsid w:val="004C6DE6"/>
    <w:rsid w:val="004D11A3"/>
    <w:rsid w:val="0050148B"/>
    <w:rsid w:val="005349C9"/>
    <w:rsid w:val="0054678A"/>
    <w:rsid w:val="00565F04"/>
    <w:rsid w:val="0058143A"/>
    <w:rsid w:val="0059235E"/>
    <w:rsid w:val="005961C7"/>
    <w:rsid w:val="005B0E1B"/>
    <w:rsid w:val="005B6C75"/>
    <w:rsid w:val="005C6AC0"/>
    <w:rsid w:val="005F1C72"/>
    <w:rsid w:val="00603187"/>
    <w:rsid w:val="00605E66"/>
    <w:rsid w:val="00610733"/>
    <w:rsid w:val="006252E2"/>
    <w:rsid w:val="00662C82"/>
    <w:rsid w:val="006646F3"/>
    <w:rsid w:val="0066602D"/>
    <w:rsid w:val="006D0354"/>
    <w:rsid w:val="006D4529"/>
    <w:rsid w:val="00717EC9"/>
    <w:rsid w:val="00730D96"/>
    <w:rsid w:val="007639B1"/>
    <w:rsid w:val="00765CDB"/>
    <w:rsid w:val="00774CDD"/>
    <w:rsid w:val="007838B9"/>
    <w:rsid w:val="00792555"/>
    <w:rsid w:val="007B6C06"/>
    <w:rsid w:val="007C35B3"/>
    <w:rsid w:val="007C657D"/>
    <w:rsid w:val="007E1D7F"/>
    <w:rsid w:val="007F2DEF"/>
    <w:rsid w:val="007F5F60"/>
    <w:rsid w:val="008234F8"/>
    <w:rsid w:val="008336B0"/>
    <w:rsid w:val="00856972"/>
    <w:rsid w:val="008813EF"/>
    <w:rsid w:val="008819F8"/>
    <w:rsid w:val="0088263C"/>
    <w:rsid w:val="008927DA"/>
    <w:rsid w:val="008B24A6"/>
    <w:rsid w:val="008B393B"/>
    <w:rsid w:val="008C025E"/>
    <w:rsid w:val="008F5B50"/>
    <w:rsid w:val="00900CAD"/>
    <w:rsid w:val="00940349"/>
    <w:rsid w:val="00955252"/>
    <w:rsid w:val="009A3711"/>
    <w:rsid w:val="009B09CE"/>
    <w:rsid w:val="009B7A42"/>
    <w:rsid w:val="009C0B96"/>
    <w:rsid w:val="009E1E48"/>
    <w:rsid w:val="00A00454"/>
    <w:rsid w:val="00A12483"/>
    <w:rsid w:val="00A13B04"/>
    <w:rsid w:val="00A2410A"/>
    <w:rsid w:val="00A26606"/>
    <w:rsid w:val="00A4587C"/>
    <w:rsid w:val="00A671F5"/>
    <w:rsid w:val="00A762E6"/>
    <w:rsid w:val="00A8621F"/>
    <w:rsid w:val="00A9374E"/>
    <w:rsid w:val="00A94F2B"/>
    <w:rsid w:val="00AB3515"/>
    <w:rsid w:val="00AC31D8"/>
    <w:rsid w:val="00AC6295"/>
    <w:rsid w:val="00AC7542"/>
    <w:rsid w:val="00AC774F"/>
    <w:rsid w:val="00AD7B90"/>
    <w:rsid w:val="00B04BAC"/>
    <w:rsid w:val="00B13438"/>
    <w:rsid w:val="00B264FC"/>
    <w:rsid w:val="00B37502"/>
    <w:rsid w:val="00B60BAE"/>
    <w:rsid w:val="00B72FC7"/>
    <w:rsid w:val="00B77D2F"/>
    <w:rsid w:val="00B84A5F"/>
    <w:rsid w:val="00BC0436"/>
    <w:rsid w:val="00BC315A"/>
    <w:rsid w:val="00BF5FE9"/>
    <w:rsid w:val="00C15C8D"/>
    <w:rsid w:val="00C248D0"/>
    <w:rsid w:val="00C4276E"/>
    <w:rsid w:val="00C43620"/>
    <w:rsid w:val="00C471C1"/>
    <w:rsid w:val="00CC7092"/>
    <w:rsid w:val="00CE61FC"/>
    <w:rsid w:val="00CF27FF"/>
    <w:rsid w:val="00CF5669"/>
    <w:rsid w:val="00D02CE5"/>
    <w:rsid w:val="00D03103"/>
    <w:rsid w:val="00D070FA"/>
    <w:rsid w:val="00D20971"/>
    <w:rsid w:val="00D4570E"/>
    <w:rsid w:val="00D64A56"/>
    <w:rsid w:val="00D76CDC"/>
    <w:rsid w:val="00DA6B2D"/>
    <w:rsid w:val="00DB4325"/>
    <w:rsid w:val="00DE4629"/>
    <w:rsid w:val="00E208DE"/>
    <w:rsid w:val="00E37200"/>
    <w:rsid w:val="00E554E2"/>
    <w:rsid w:val="00E725DB"/>
    <w:rsid w:val="00E759AD"/>
    <w:rsid w:val="00EA2B8A"/>
    <w:rsid w:val="00EB16B3"/>
    <w:rsid w:val="00ED0B54"/>
    <w:rsid w:val="00EF1466"/>
    <w:rsid w:val="00F15F88"/>
    <w:rsid w:val="00F17F65"/>
    <w:rsid w:val="00F45E27"/>
    <w:rsid w:val="00F811A1"/>
    <w:rsid w:val="00F85FCB"/>
    <w:rsid w:val="00F973D8"/>
    <w:rsid w:val="00FA15D0"/>
    <w:rsid w:val="00FC1158"/>
    <w:rsid w:val="00FE12EA"/>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A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customStyle="1" w:styleId="NormalParrafoNormalTexto">
    <w:name w:val="Normal;Parrafo Normal Texto"/>
    <w:pPr>
      <w:suppressAutoHyphens/>
      <w:spacing w:line="1" w:lineRule="atLeast"/>
      <w:ind w:leftChars="-1" w:left="-1" w:hangingChars="1" w:hanging="1"/>
      <w:jc w:val="both"/>
      <w:textDirection w:val="btLr"/>
      <w:textAlignment w:val="top"/>
      <w:outlineLvl w:val="0"/>
    </w:pPr>
    <w:rPr>
      <w:rFonts w:ascii="Times" w:hAnsi="Times"/>
      <w:position w:val="-1"/>
      <w:lang w:val="en-US" w:eastAsia="de-DE"/>
    </w:rPr>
  </w:style>
  <w:style w:type="paragraph" w:customStyle="1" w:styleId="Encabezado1">
    <w:name w:val="Encabezado 1"/>
    <w:basedOn w:val="NormalParrafoNormalTexto"/>
    <w:next w:val="NormalParrafoNormalTexto"/>
    <w:pPr>
      <w:keepNext/>
      <w:keepLines/>
      <w:tabs>
        <w:tab w:val="left" w:pos="624"/>
      </w:tabs>
      <w:suppressAutoHyphens w:val="0"/>
      <w:spacing w:before="240" w:after="180"/>
      <w:outlineLvl w:val="1"/>
    </w:pPr>
    <w:rPr>
      <w:b/>
      <w:sz w:val="28"/>
      <w:szCs w:val="28"/>
      <w:lang w:val="es-ES"/>
    </w:rPr>
  </w:style>
  <w:style w:type="paragraph" w:customStyle="1" w:styleId="Encabezado2">
    <w:name w:val="Encabezado 2"/>
    <w:basedOn w:val="Encabezado1"/>
    <w:next w:val="NormalParrafoNormalTexto"/>
    <w:pPr>
      <w:tabs>
        <w:tab w:val="clear" w:pos="624"/>
      </w:tabs>
      <w:spacing w:before="180" w:after="120"/>
      <w:outlineLvl w:val="2"/>
    </w:pPr>
    <w:rPr>
      <w:sz w:val="24"/>
    </w:rPr>
  </w:style>
  <w:style w:type="paragraph" w:customStyle="1" w:styleId="Encabezado3">
    <w:name w:val="Encabezado 3"/>
    <w:basedOn w:val="Encabezado2"/>
    <w:next w:val="NormalParrafoNormalTexto"/>
    <w:pPr>
      <w:spacing w:before="120"/>
      <w:outlineLvl w:val="3"/>
    </w:pPr>
    <w:rPr>
      <w:b w:val="0"/>
    </w:rPr>
  </w:style>
  <w:style w:type="paragraph" w:styleId="Prrafodelista">
    <w:name w:val="List Paragraph"/>
    <w:basedOn w:val="NormalParrafoNormalTexto"/>
    <w:pPr>
      <w:ind w:left="720"/>
      <w:contextualSpacing/>
    </w:pPr>
  </w:style>
  <w:style w:type="paragraph" w:customStyle="1" w:styleId="Encabezado4">
    <w:name w:val="Encabezado 4"/>
    <w:basedOn w:val="Encabezado3"/>
    <w:next w:val="NormalParrafoNormalTexto"/>
    <w:pPr>
      <w:tabs>
        <w:tab w:val="left" w:pos="1021"/>
      </w:tabs>
    </w:pPr>
  </w:style>
  <w:style w:type="paragraph" w:customStyle="1" w:styleId="Titulocapitulo">
    <w:name w:val="Titulo capitulo"/>
    <w:basedOn w:val="NormalParrafoNormalTexto"/>
    <w:next w:val="NormalParrafoNormalTexto"/>
    <w:pPr>
      <w:keepNext/>
      <w:spacing w:after="240"/>
      <w:jc w:val="center"/>
    </w:pPr>
    <w:rPr>
      <w:b/>
      <w:sz w:val="32"/>
      <w:lang w:val="es-ES"/>
    </w:rPr>
  </w:style>
  <w:style w:type="character" w:styleId="Hipervnculo">
    <w:name w:val="Hyperlink"/>
    <w:rPr>
      <w:color w:val="0000FF"/>
      <w:w w:val="100"/>
      <w:position w:val="-1"/>
      <w:u w:val="single"/>
      <w:effect w:val="none"/>
      <w:vertAlign w:val="baseline"/>
      <w:cs w:val="0"/>
      <w:em w:val="none"/>
    </w:rPr>
  </w:style>
  <w:style w:type="character" w:customStyle="1" w:styleId="apple-converted-space">
    <w:name w:val="apple-converted-space"/>
    <w:basedOn w:val="Fuentedeprrafopredeter"/>
    <w:rPr>
      <w:w w:val="100"/>
      <w:position w:val="-1"/>
      <w:effect w:val="none"/>
      <w:vertAlign w:val="baseline"/>
      <w:cs w:val="0"/>
      <w:em w:val="none"/>
    </w:rPr>
  </w:style>
  <w:style w:type="character" w:styleId="Hipervnculovisitado">
    <w:name w:val="FollowedHyperlink"/>
    <w:rPr>
      <w:color w:val="800080"/>
      <w:w w:val="100"/>
      <w:position w:val="-1"/>
      <w:u w:val="single"/>
      <w:effect w:val="none"/>
      <w:vertAlign w:val="baseline"/>
      <w:cs w:val="0"/>
      <w:em w:val="non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70" w:type="dxa"/>
        <w:bottom w:w="0" w:type="dxa"/>
        <w:right w:w="70" w:type="dxa"/>
      </w:tblCellMar>
    </w:tblPr>
  </w:style>
  <w:style w:type="paragraph" w:styleId="Textodeglobo">
    <w:name w:val="Balloon Text"/>
    <w:basedOn w:val="Normal"/>
    <w:link w:val="TextodegloboCar"/>
    <w:uiPriority w:val="99"/>
    <w:semiHidden/>
    <w:unhideWhenUsed/>
    <w:rsid w:val="005F1C72"/>
    <w:rPr>
      <w:rFonts w:ascii="Tahoma" w:hAnsi="Tahoma" w:cs="Tahoma"/>
      <w:sz w:val="16"/>
      <w:szCs w:val="16"/>
    </w:rPr>
  </w:style>
  <w:style w:type="character" w:customStyle="1" w:styleId="TextodegloboCar">
    <w:name w:val="Texto de globo Car"/>
    <w:basedOn w:val="Fuentedeprrafopredeter"/>
    <w:link w:val="Textodeglobo"/>
    <w:uiPriority w:val="99"/>
    <w:semiHidden/>
    <w:rsid w:val="005F1C72"/>
    <w:rPr>
      <w:rFonts w:ascii="Tahoma" w:hAnsi="Tahoma" w:cs="Tahoma"/>
      <w:sz w:val="16"/>
      <w:szCs w:val="16"/>
    </w:rPr>
  </w:style>
  <w:style w:type="paragraph" w:styleId="Encabezado">
    <w:name w:val="header"/>
    <w:basedOn w:val="Normal"/>
    <w:link w:val="EncabezadoCar"/>
    <w:uiPriority w:val="99"/>
    <w:unhideWhenUsed/>
    <w:rsid w:val="00940349"/>
    <w:pPr>
      <w:tabs>
        <w:tab w:val="center" w:pos="4252"/>
        <w:tab w:val="right" w:pos="8504"/>
      </w:tabs>
    </w:pPr>
  </w:style>
  <w:style w:type="character" w:customStyle="1" w:styleId="EncabezadoCar">
    <w:name w:val="Encabezado Car"/>
    <w:basedOn w:val="Fuentedeprrafopredeter"/>
    <w:link w:val="Encabezado"/>
    <w:uiPriority w:val="99"/>
    <w:rsid w:val="00940349"/>
  </w:style>
  <w:style w:type="paragraph" w:styleId="Piedepgina">
    <w:name w:val="footer"/>
    <w:basedOn w:val="Normal"/>
    <w:link w:val="PiedepginaCar"/>
    <w:uiPriority w:val="99"/>
    <w:unhideWhenUsed/>
    <w:rsid w:val="00940349"/>
    <w:pPr>
      <w:tabs>
        <w:tab w:val="center" w:pos="4252"/>
        <w:tab w:val="right" w:pos="8504"/>
      </w:tabs>
    </w:pPr>
  </w:style>
  <w:style w:type="character" w:customStyle="1" w:styleId="PiedepginaCar">
    <w:name w:val="Pie de página Car"/>
    <w:basedOn w:val="Fuentedeprrafopredeter"/>
    <w:link w:val="Piedepgina"/>
    <w:uiPriority w:val="99"/>
    <w:rsid w:val="00940349"/>
  </w:style>
  <w:style w:type="paragraph" w:styleId="NormalWeb">
    <w:name w:val="Normal (Web)"/>
    <w:basedOn w:val="Normal"/>
    <w:uiPriority w:val="99"/>
    <w:unhideWhenUsed/>
    <w:rsid w:val="00283621"/>
    <w:pPr>
      <w:spacing w:before="100" w:beforeAutospacing="1" w:after="100" w:afterAutospacing="1"/>
    </w:pPr>
    <w:rPr>
      <w:sz w:val="24"/>
      <w:szCs w:val="24"/>
      <w:lang w:val="es-AR"/>
    </w:rPr>
  </w:style>
  <w:style w:type="paragraph" w:styleId="Epgrafe">
    <w:name w:val="caption"/>
    <w:basedOn w:val="Normal"/>
    <w:next w:val="Normal"/>
    <w:uiPriority w:val="35"/>
    <w:unhideWhenUsed/>
    <w:qFormat/>
    <w:rsid w:val="00044B9A"/>
    <w:pPr>
      <w:spacing w:after="200"/>
    </w:pPr>
    <w:rPr>
      <w:b/>
      <w:bCs/>
      <w:color w:val="4F81BD" w:themeColor="accent1"/>
      <w:sz w:val="18"/>
      <w:szCs w:val="18"/>
    </w:rPr>
  </w:style>
  <w:style w:type="character" w:customStyle="1" w:styleId="p-name">
    <w:name w:val="p-name"/>
    <w:basedOn w:val="Fuentedeprrafopredeter"/>
    <w:rsid w:val="002D49C7"/>
  </w:style>
  <w:style w:type="character" w:customStyle="1" w:styleId="apple-tab-span">
    <w:name w:val="apple-tab-span"/>
    <w:basedOn w:val="Fuentedeprrafopredeter"/>
    <w:rsid w:val="006D035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A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customStyle="1" w:styleId="NormalParrafoNormalTexto">
    <w:name w:val="Normal;Parrafo Normal Texto"/>
    <w:pPr>
      <w:suppressAutoHyphens/>
      <w:spacing w:line="1" w:lineRule="atLeast"/>
      <w:ind w:leftChars="-1" w:left="-1" w:hangingChars="1" w:hanging="1"/>
      <w:jc w:val="both"/>
      <w:textDirection w:val="btLr"/>
      <w:textAlignment w:val="top"/>
      <w:outlineLvl w:val="0"/>
    </w:pPr>
    <w:rPr>
      <w:rFonts w:ascii="Times" w:hAnsi="Times"/>
      <w:position w:val="-1"/>
      <w:lang w:val="en-US" w:eastAsia="de-DE"/>
    </w:rPr>
  </w:style>
  <w:style w:type="paragraph" w:customStyle="1" w:styleId="Encabezado1">
    <w:name w:val="Encabezado 1"/>
    <w:basedOn w:val="NormalParrafoNormalTexto"/>
    <w:next w:val="NormalParrafoNormalTexto"/>
    <w:pPr>
      <w:keepNext/>
      <w:keepLines/>
      <w:tabs>
        <w:tab w:val="left" w:pos="624"/>
      </w:tabs>
      <w:suppressAutoHyphens w:val="0"/>
      <w:spacing w:before="240" w:after="180"/>
      <w:outlineLvl w:val="1"/>
    </w:pPr>
    <w:rPr>
      <w:b/>
      <w:sz w:val="28"/>
      <w:szCs w:val="28"/>
      <w:lang w:val="es-ES"/>
    </w:rPr>
  </w:style>
  <w:style w:type="paragraph" w:customStyle="1" w:styleId="Encabezado2">
    <w:name w:val="Encabezado 2"/>
    <w:basedOn w:val="Encabezado1"/>
    <w:next w:val="NormalParrafoNormalTexto"/>
    <w:pPr>
      <w:tabs>
        <w:tab w:val="clear" w:pos="624"/>
      </w:tabs>
      <w:spacing w:before="180" w:after="120"/>
      <w:outlineLvl w:val="2"/>
    </w:pPr>
    <w:rPr>
      <w:sz w:val="24"/>
    </w:rPr>
  </w:style>
  <w:style w:type="paragraph" w:customStyle="1" w:styleId="Encabezado3">
    <w:name w:val="Encabezado 3"/>
    <w:basedOn w:val="Encabezado2"/>
    <w:next w:val="NormalParrafoNormalTexto"/>
    <w:pPr>
      <w:spacing w:before="120"/>
      <w:outlineLvl w:val="3"/>
    </w:pPr>
    <w:rPr>
      <w:b w:val="0"/>
    </w:rPr>
  </w:style>
  <w:style w:type="paragraph" w:styleId="Prrafodelista">
    <w:name w:val="List Paragraph"/>
    <w:basedOn w:val="NormalParrafoNormalTexto"/>
    <w:pPr>
      <w:ind w:left="720"/>
      <w:contextualSpacing/>
    </w:pPr>
  </w:style>
  <w:style w:type="paragraph" w:customStyle="1" w:styleId="Encabezado4">
    <w:name w:val="Encabezado 4"/>
    <w:basedOn w:val="Encabezado3"/>
    <w:next w:val="NormalParrafoNormalTexto"/>
    <w:pPr>
      <w:tabs>
        <w:tab w:val="left" w:pos="1021"/>
      </w:tabs>
    </w:pPr>
  </w:style>
  <w:style w:type="paragraph" w:customStyle="1" w:styleId="Titulocapitulo">
    <w:name w:val="Titulo capitulo"/>
    <w:basedOn w:val="NormalParrafoNormalTexto"/>
    <w:next w:val="NormalParrafoNormalTexto"/>
    <w:pPr>
      <w:keepNext/>
      <w:spacing w:after="240"/>
      <w:jc w:val="center"/>
    </w:pPr>
    <w:rPr>
      <w:b/>
      <w:sz w:val="32"/>
      <w:lang w:val="es-ES"/>
    </w:rPr>
  </w:style>
  <w:style w:type="character" w:styleId="Hipervnculo">
    <w:name w:val="Hyperlink"/>
    <w:rPr>
      <w:color w:val="0000FF"/>
      <w:w w:val="100"/>
      <w:position w:val="-1"/>
      <w:u w:val="single"/>
      <w:effect w:val="none"/>
      <w:vertAlign w:val="baseline"/>
      <w:cs w:val="0"/>
      <w:em w:val="none"/>
    </w:rPr>
  </w:style>
  <w:style w:type="character" w:customStyle="1" w:styleId="apple-converted-space">
    <w:name w:val="apple-converted-space"/>
    <w:basedOn w:val="Fuentedeprrafopredeter"/>
    <w:rPr>
      <w:w w:val="100"/>
      <w:position w:val="-1"/>
      <w:effect w:val="none"/>
      <w:vertAlign w:val="baseline"/>
      <w:cs w:val="0"/>
      <w:em w:val="none"/>
    </w:rPr>
  </w:style>
  <w:style w:type="character" w:styleId="Hipervnculovisitado">
    <w:name w:val="FollowedHyperlink"/>
    <w:rPr>
      <w:color w:val="800080"/>
      <w:w w:val="100"/>
      <w:position w:val="-1"/>
      <w:u w:val="single"/>
      <w:effect w:val="none"/>
      <w:vertAlign w:val="baseline"/>
      <w:cs w:val="0"/>
      <w:em w:val="non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70" w:type="dxa"/>
        <w:bottom w:w="0" w:type="dxa"/>
        <w:right w:w="70" w:type="dxa"/>
      </w:tblCellMar>
    </w:tblPr>
  </w:style>
  <w:style w:type="paragraph" w:styleId="Textodeglobo">
    <w:name w:val="Balloon Text"/>
    <w:basedOn w:val="Normal"/>
    <w:link w:val="TextodegloboCar"/>
    <w:uiPriority w:val="99"/>
    <w:semiHidden/>
    <w:unhideWhenUsed/>
    <w:rsid w:val="005F1C72"/>
    <w:rPr>
      <w:rFonts w:ascii="Tahoma" w:hAnsi="Tahoma" w:cs="Tahoma"/>
      <w:sz w:val="16"/>
      <w:szCs w:val="16"/>
    </w:rPr>
  </w:style>
  <w:style w:type="character" w:customStyle="1" w:styleId="TextodegloboCar">
    <w:name w:val="Texto de globo Car"/>
    <w:basedOn w:val="Fuentedeprrafopredeter"/>
    <w:link w:val="Textodeglobo"/>
    <w:uiPriority w:val="99"/>
    <w:semiHidden/>
    <w:rsid w:val="005F1C72"/>
    <w:rPr>
      <w:rFonts w:ascii="Tahoma" w:hAnsi="Tahoma" w:cs="Tahoma"/>
      <w:sz w:val="16"/>
      <w:szCs w:val="16"/>
    </w:rPr>
  </w:style>
  <w:style w:type="paragraph" w:styleId="Encabezado">
    <w:name w:val="header"/>
    <w:basedOn w:val="Normal"/>
    <w:link w:val="EncabezadoCar"/>
    <w:uiPriority w:val="99"/>
    <w:unhideWhenUsed/>
    <w:rsid w:val="00940349"/>
    <w:pPr>
      <w:tabs>
        <w:tab w:val="center" w:pos="4252"/>
        <w:tab w:val="right" w:pos="8504"/>
      </w:tabs>
    </w:pPr>
  </w:style>
  <w:style w:type="character" w:customStyle="1" w:styleId="EncabezadoCar">
    <w:name w:val="Encabezado Car"/>
    <w:basedOn w:val="Fuentedeprrafopredeter"/>
    <w:link w:val="Encabezado"/>
    <w:uiPriority w:val="99"/>
    <w:rsid w:val="00940349"/>
  </w:style>
  <w:style w:type="paragraph" w:styleId="Piedepgina">
    <w:name w:val="footer"/>
    <w:basedOn w:val="Normal"/>
    <w:link w:val="PiedepginaCar"/>
    <w:uiPriority w:val="99"/>
    <w:unhideWhenUsed/>
    <w:rsid w:val="00940349"/>
    <w:pPr>
      <w:tabs>
        <w:tab w:val="center" w:pos="4252"/>
        <w:tab w:val="right" w:pos="8504"/>
      </w:tabs>
    </w:pPr>
  </w:style>
  <w:style w:type="character" w:customStyle="1" w:styleId="PiedepginaCar">
    <w:name w:val="Pie de página Car"/>
    <w:basedOn w:val="Fuentedeprrafopredeter"/>
    <w:link w:val="Piedepgina"/>
    <w:uiPriority w:val="99"/>
    <w:rsid w:val="00940349"/>
  </w:style>
  <w:style w:type="paragraph" w:styleId="NormalWeb">
    <w:name w:val="Normal (Web)"/>
    <w:basedOn w:val="Normal"/>
    <w:uiPriority w:val="99"/>
    <w:unhideWhenUsed/>
    <w:rsid w:val="00283621"/>
    <w:pPr>
      <w:spacing w:before="100" w:beforeAutospacing="1" w:after="100" w:afterAutospacing="1"/>
    </w:pPr>
    <w:rPr>
      <w:sz w:val="24"/>
      <w:szCs w:val="24"/>
      <w:lang w:val="es-AR"/>
    </w:rPr>
  </w:style>
  <w:style w:type="paragraph" w:styleId="Epgrafe">
    <w:name w:val="caption"/>
    <w:basedOn w:val="Normal"/>
    <w:next w:val="Normal"/>
    <w:uiPriority w:val="35"/>
    <w:unhideWhenUsed/>
    <w:qFormat/>
    <w:rsid w:val="00044B9A"/>
    <w:pPr>
      <w:spacing w:after="200"/>
    </w:pPr>
    <w:rPr>
      <w:b/>
      <w:bCs/>
      <w:color w:val="4F81BD" w:themeColor="accent1"/>
      <w:sz w:val="18"/>
      <w:szCs w:val="18"/>
    </w:rPr>
  </w:style>
  <w:style w:type="character" w:customStyle="1" w:styleId="p-name">
    <w:name w:val="p-name"/>
    <w:basedOn w:val="Fuentedeprrafopredeter"/>
    <w:rsid w:val="002D49C7"/>
  </w:style>
  <w:style w:type="character" w:customStyle="1" w:styleId="apple-tab-span">
    <w:name w:val="apple-tab-span"/>
    <w:basedOn w:val="Fuentedeprrafopredeter"/>
    <w:rsid w:val="006D03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469844">
      <w:bodyDiv w:val="1"/>
      <w:marLeft w:val="0"/>
      <w:marRight w:val="0"/>
      <w:marTop w:val="0"/>
      <w:marBottom w:val="0"/>
      <w:divBdr>
        <w:top w:val="none" w:sz="0" w:space="0" w:color="auto"/>
        <w:left w:val="none" w:sz="0" w:space="0" w:color="auto"/>
        <w:bottom w:val="none" w:sz="0" w:space="0" w:color="auto"/>
        <w:right w:val="none" w:sz="0" w:space="0" w:color="auto"/>
      </w:divBdr>
    </w:div>
    <w:div w:id="1707026365">
      <w:bodyDiv w:val="1"/>
      <w:marLeft w:val="0"/>
      <w:marRight w:val="0"/>
      <w:marTop w:val="0"/>
      <w:marBottom w:val="0"/>
      <w:divBdr>
        <w:top w:val="none" w:sz="0" w:space="0" w:color="auto"/>
        <w:left w:val="none" w:sz="0" w:space="0" w:color="auto"/>
        <w:bottom w:val="none" w:sz="0" w:space="0" w:color="auto"/>
        <w:right w:val="none" w:sz="0" w:space="0" w:color="auto"/>
      </w:divBdr>
    </w:div>
    <w:div w:id="18157524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github.com/EnterpriseDB/mongo_fdw" TargetMode="External"/><Relationship Id="rId18" Type="http://schemas.openxmlformats.org/officeDocument/2006/relationships/hyperlink" Target="https://github.com/ultralytics/yolov5" TargetMode="Externa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Uultralytics/yolov5.%20GitHub.%20" TargetMode="External"/><Relationship Id="rId2" Type="http://schemas.openxmlformats.org/officeDocument/2006/relationships/customXml" Target="../customXml/item2.xml"/><Relationship Id="rId16" Type="http://schemas.openxmlformats.org/officeDocument/2006/relationships/hyperlink" Target="https://github.com/duongcongnha/Vehicle-trackin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hyperlink" Target="http://www.ide.posadas.gob.ar" TargetMode="External"/><Relationship Id="rId10" Type="http://schemas.openxmlformats.org/officeDocument/2006/relationships/image" Target="media/image1.png"/><Relationship Id="rId19" Type="http://schemas.openxmlformats.org/officeDocument/2006/relationships/hyperlink" Target="http://paperpile.com/b/FqBuoa/7ibS"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opendata.fi.uncoma.edu.ar/jornadasIDERA/trabajos/Godoy_Blanco_et_a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eAEQ3plXgHkNkHueOJGSyLlvTSA==">AMUW2mWlm6avgALK9WNJg+vea4ftdq3DtGqXIOAA4c9hKgA35CnoTj44joTKnl6zv0TB2KrCufRW7/ZV+qH17s0Kr+cs+Mue9LRPLaiX/SK0f9h69mmXF4U=</go:docsCustomData>
</go:gDocsCustomXmlDataStorage>
</file>

<file path=customXml/item2.xml><?xml version="1.0" encoding="utf-8"?>
<b:Sources xmlns:b="http://schemas.openxmlformats.org/officeDocument/2006/bibliography" StyleName="APA" SelectedStyle="/APASixthEditionOfficeOnline.xsl" Version="6">
  <b:Source>
    <b:Tag>source1</b:Tag>
    <b:Volume>36</b:Volume>
    <b:Year>2020</b:Year>
    <b:Pages>122-140</b:Pages>
    <b:SourceType>JournalArticle</b:SourceType>
    <b:URL>https://www.revistas.ufg.br/geoambiente/article/view/58264</b:URL>
    <b:Title>UTILIZAÇÃO DO KOBOTOOLBOX COMO FERRAMENTA DE OTIMIZAÇÃO DA COLETA E TABULAÇÃO DE DADOS EM PESQUISAS CIENTÍFICAS</b:Title>
    <b:StandardNumber>https://doi.org/10.35699/2237-549X .2021.34247</b:StandardNumber>
    <b:JournalName>Geoambiente On-line</b:JournalName>
    <b:Gdcea>{"AccessedType":"Website"}</b:Gdcea>
    <b:Author>
      <b:Author>
        <b:NameList>
          <b:Person>
            <b:First>Santiago</b:First>
            <b:Middle>Soares</b:Middle>
            <b:Last>Da Silva</b:Last>
          </b:Person>
        </b:NameList>
      </b:Author>
    </b:Author>
  </b:Source>
  <b:Source>
    <b:Tag>source2</b:Tag>
    <b:Volume>17</b:Volume>
    <b:Year>2022</b:Year>
    <b:Pages>42-61</b:Pages>
    <b:SourceType>JournalArticle</b:SourceType>
    <b:URL>https://doi.org/10.35699/2237-549X .2021.34247</b:URL>
    <b:Title>Aplicabilidade da ferramenta Kobotollbox para validação de mapeamento de classificação de cobertura e uso da terra.</b:Title>
    <b:JournalName>Revista Geografias,</b:JournalName>
    <b:Gdcea>{"AccessedType":"Website"}</b:Gdcea>
    <b:Author>
      <b:Author>
        <b:NameList>
          <b:Person>
            <b:First>Patrícia</b:First>
            <b:Middle>Tinoco</b:Middle>
            <b:Last>Santos</b:Last>
          </b:Person>
        </b:NameList>
      </b:Author>
    </b:Author>
  </b:Source>
  <b:Source>
    <b:Tag>source3</b:Tag>
    <b:Year>2019</b:Year>
    <b:SourceType>Misc</b:SourceType>
    <b:URL>http://dspace.unach.edu.ec/handle/51000/6139</b:URL>
    <b:Title>Provisión de áreas verdes en la comuna de Tomé. Identificación y jerarquización de sitios óptimos para el desarrollo de futuras iniciativas.</b:Title>
    <b:Gdcea>{"AccessedType":"Website"}</b:Gdcea>
    <b:Author>
      <b:Author>
        <b:NameList>
          <b:Person>
            <b:First>Lizbett</b:First>
            <b:Middle>Valeria</b:Middle>
            <b:Last>Arroba Medina</b:Last>
          </b:Person>
        </b:NameList>
      </b:Author>
    </b:Author>
  </b:Source>
  <b:Source>
    <b:Tag>source4</b:Tag>
    <b:Volume>57</b:Volume>
    <b:Year>2022</b:Year>
    <b:Pages>72-79</b:Pages>
    <b:SourceType>JournalArticle</b:SourceType>
    <b:URL>https://www.ilaindia.net/jila/index.php/jila/article/view/596/259</b:URL>
    <b:Title>Web-based and smart mobile app for data collection: Kobo Toolbox/Kobo collect</b:Title>
    <b:JournalName>Journal of Indian Library Association</b:JournalName>
    <b:Gdcea>{"AccessedType":"Website"}</b:Gdcea>
    <b:Author>
      <b:Author>
        <b:NameList>
          <b:Person>
            <b:First>M</b:First>
            <b:Middle>C</b:Middle>
            <b:Last>Lakshminarasimhappa</b:Last>
          </b:Person>
        </b:NameList>
      </b:Author>
    </b:Author>
  </b:Source>
  <b:Source>
    <b:Tag>source5</b:Tag>
    <b:DayAccessed>15</b:DayAccessed>
    <b:Year>2021</b:Year>
    <b:SourceType>DocumentFromInternetSite</b:SourceType>
    <b:URL>http://www.ide.posadas.gob.ar</b:URL>
    <b:Title>IDE Posadas</b:Title>
    <b:InternetSiteTitle>IDE Posadas</b:InternetSiteTitle>
    <b:MonthAccessed>March</b:MonthAccessed>
    <b:YearAccessed>2022</b:YearAccessed>
    <b:Gdcea>{"AccessedType":"Website"}</b:Gdcea>
    <b:Author>
      <b:Author>
        <b:Corporate>Municipalidad de Posadas</b:Corporate>
      </b:Author>
    </b:Author>
  </b:Source>
  <b:Source>
    <b:Tag>source6</b:Tag>
    <b:DayAccessed>15</b:DayAccessed>
    <b:Year>2022</b:Year>
    <b:SourceType>DocumentFromInternetSite</b:SourceType>
    <b:URL>https://www.kobotoolbox.org/</b:URL>
    <b:Title>KoBoToolbox</b:Title>
    <b:InternetSiteTitle>KoBoToolbox | Data Collection Tools for Challenging Environments</b:InternetSiteTitle>
    <b:MonthAccessed>March</b:MonthAccessed>
    <b:YearAccessed>2022</b:YearAccessed>
    <b:Gdcea>{"AccessedType":"Website"}</b:Gdcea>
    <b:Author>
      <b:Author>
        <b:Corporate>Kobotoolbox.org</b:Corporate>
      </b:Author>
    </b:Autho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C17C49A-239E-4A9A-8B47-C0EEE682B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476</TotalTime>
  <Pages>6</Pages>
  <Words>1377</Words>
  <Characters>7578</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8938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Escuela</dc:creator>
  <cp:lastModifiedBy>Diego Alberto Godoy</cp:lastModifiedBy>
  <cp:revision>204</cp:revision>
  <dcterms:created xsi:type="dcterms:W3CDTF">2021-01-31T13:49:00Z</dcterms:created>
  <dcterms:modified xsi:type="dcterms:W3CDTF">2023-04-14T15:35:00Z</dcterms:modified>
</cp:coreProperties>
</file>